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F054" w14:textId="77777777" w:rsidR="00B4019C" w:rsidRPr="00713ACC" w:rsidRDefault="00B4019C" w:rsidP="00B74CE3">
      <w:pPr>
        <w:pStyle w:val="Header"/>
        <w:rPr>
          <w:rFonts w:cstheme="minorHAnsi"/>
          <w:sz w:val="32"/>
          <w:szCs w:val="32"/>
        </w:rPr>
      </w:pPr>
      <w:r w:rsidRPr="00713ACC">
        <w:rPr>
          <w:rFonts w:cstheme="minorHAnsi"/>
          <w:sz w:val="32"/>
          <w:szCs w:val="32"/>
        </w:rPr>
        <w:t>Menopause policy</w:t>
      </w:r>
    </w:p>
    <w:p w14:paraId="2DCC9D0F" w14:textId="77777777" w:rsidR="00B4019C" w:rsidRPr="00713ACC" w:rsidRDefault="00B4019C" w:rsidP="00B74CE3">
      <w:pPr>
        <w:rPr>
          <w:rFonts w:asciiTheme="minorHAnsi" w:hAnsiTheme="minorHAnsi" w:cstheme="minorHAnsi"/>
          <w:sz w:val="22"/>
        </w:rPr>
      </w:pPr>
    </w:p>
    <w:p w14:paraId="1DB21A6C" w14:textId="77777777" w:rsidR="00B4019C" w:rsidRPr="00713ACC" w:rsidRDefault="00B4019C" w:rsidP="00B74CE3">
      <w:pPr>
        <w:pStyle w:val="Customisabledocumentheading"/>
        <w:rPr>
          <w:rFonts w:asciiTheme="minorHAnsi" w:hAnsiTheme="minorHAnsi" w:cstheme="minorHAnsi"/>
          <w:sz w:val="22"/>
        </w:rPr>
      </w:pPr>
      <w:r w:rsidRPr="00713ACC">
        <w:rPr>
          <w:rFonts w:asciiTheme="minorHAnsi" w:hAnsiTheme="minorHAnsi" w:cstheme="minorHAnsi"/>
          <w:sz w:val="22"/>
        </w:rPr>
        <w:t xml:space="preserve">Introduction </w:t>
      </w:r>
    </w:p>
    <w:p w14:paraId="54AC7022"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Menopause is the time during a woman’s life when menstruation periods permanently stop. It is defined as occurring when the individual has experienced no periods for 12 consecutive months and no other biological or psychological cause can be identified. </w:t>
      </w:r>
    </w:p>
    <w:p w14:paraId="7656AC74" w14:textId="77777777" w:rsidR="00B4019C" w:rsidRPr="00713ACC" w:rsidRDefault="00B4019C" w:rsidP="00B74CE3">
      <w:pPr>
        <w:rPr>
          <w:rFonts w:asciiTheme="minorHAnsi" w:hAnsiTheme="minorHAnsi" w:cstheme="minorHAnsi"/>
          <w:sz w:val="22"/>
        </w:rPr>
      </w:pPr>
    </w:p>
    <w:p w14:paraId="7622D1C1" w14:textId="184ED31C"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Also referred to as ‘the change of life’, the menopause can cause a chain reaction of physical and psychological side effects to a woman’s body.  As a company, we have a duty to ensure the health, safety and welfare of all of our employees under the Health and Safety at Work Act 1974. In addition, the Equality Act 2010 outlines that individuals must not be discriminated against due to any form of disability and we recognise that the symptoms of the menopause may constitute a disability. We are committed to ensuring appropriate support and assistance is provided to any employee who is going through the menopause. </w:t>
      </w:r>
    </w:p>
    <w:p w14:paraId="2305A633" w14:textId="2AC5C1E1" w:rsidR="00272E99" w:rsidRPr="00713ACC" w:rsidRDefault="00272E99" w:rsidP="00B74CE3">
      <w:pPr>
        <w:rPr>
          <w:rFonts w:asciiTheme="minorHAnsi" w:hAnsiTheme="minorHAnsi" w:cstheme="minorHAnsi"/>
          <w:sz w:val="22"/>
        </w:rPr>
      </w:pPr>
    </w:p>
    <w:p w14:paraId="7FAB95EC" w14:textId="054C1A96" w:rsidR="00272E99" w:rsidRPr="00713ACC" w:rsidRDefault="00272E99" w:rsidP="00B74CE3">
      <w:pPr>
        <w:rPr>
          <w:rFonts w:asciiTheme="minorHAnsi" w:hAnsiTheme="minorHAnsi" w:cstheme="minorHAnsi"/>
          <w:sz w:val="22"/>
        </w:rPr>
      </w:pPr>
      <w:r w:rsidRPr="00713ACC">
        <w:rPr>
          <w:rFonts w:asciiTheme="minorHAnsi" w:hAnsiTheme="minorHAnsi" w:cstheme="minorHAnsi"/>
          <w:sz w:val="22"/>
        </w:rPr>
        <w:t xml:space="preserve">We recognise that the menopause can be a significant issue in the workplace for those affected, and we seek to actively support and inform all employees about the help and assistance that we can provide </w:t>
      </w:r>
    </w:p>
    <w:p w14:paraId="30D5BD72" w14:textId="77777777" w:rsidR="00B4019C" w:rsidRPr="00713ACC" w:rsidRDefault="00B4019C" w:rsidP="00B74CE3">
      <w:pPr>
        <w:rPr>
          <w:rFonts w:asciiTheme="minorHAnsi" w:hAnsiTheme="minorHAnsi" w:cstheme="minorHAnsi"/>
          <w:sz w:val="22"/>
        </w:rPr>
      </w:pPr>
    </w:p>
    <w:p w14:paraId="12D17A49" w14:textId="4F2FA148" w:rsidR="00B4019C" w:rsidRPr="00713ACC" w:rsidRDefault="00B4019C" w:rsidP="00B74CE3">
      <w:pPr>
        <w:rPr>
          <w:rFonts w:asciiTheme="minorHAnsi" w:hAnsiTheme="minorHAnsi" w:cstheme="minorHAnsi"/>
          <w:color w:val="000000" w:themeColor="text1"/>
          <w:sz w:val="22"/>
        </w:rPr>
      </w:pPr>
      <w:r w:rsidRPr="00713ACC">
        <w:rPr>
          <w:rFonts w:asciiTheme="minorHAnsi" w:hAnsiTheme="minorHAnsi" w:cstheme="minorHAnsi"/>
          <w:color w:val="000000" w:themeColor="text1"/>
          <w:sz w:val="22"/>
        </w:rPr>
        <w:t>The purpose of this policy is to assist with creating an open and honest workplace where line managers and employees can discuss any issues associated with the menopause, and to ensure the necessary support is known and offered to employees when needed.</w:t>
      </w:r>
      <w:r w:rsidR="00272E99" w:rsidRPr="00713ACC">
        <w:rPr>
          <w:rFonts w:asciiTheme="minorHAnsi" w:hAnsiTheme="minorHAnsi" w:cstheme="minorHAnsi"/>
          <w:color w:val="000000" w:themeColor="text1"/>
          <w:sz w:val="22"/>
        </w:rPr>
        <w:t xml:space="preserve"> Our aim is to be able to talk openly and honestly about the impact of the menopause on affected employees, and act in a positive and respectful manner towards them. </w:t>
      </w:r>
    </w:p>
    <w:p w14:paraId="714B3107" w14:textId="6CA4CCA1" w:rsidR="0072613A" w:rsidRPr="00713ACC" w:rsidRDefault="0072613A" w:rsidP="00B74CE3">
      <w:pPr>
        <w:rPr>
          <w:rFonts w:asciiTheme="minorHAnsi" w:hAnsiTheme="minorHAnsi" w:cstheme="minorHAnsi"/>
          <w:color w:val="000000" w:themeColor="text1"/>
          <w:sz w:val="22"/>
        </w:rPr>
      </w:pPr>
    </w:p>
    <w:p w14:paraId="3A695F58" w14:textId="77777777" w:rsidR="0072613A" w:rsidRPr="00713ACC" w:rsidRDefault="0072613A" w:rsidP="00B74CE3">
      <w:pPr>
        <w:rPr>
          <w:rFonts w:asciiTheme="minorHAnsi" w:hAnsiTheme="minorHAnsi" w:cstheme="minorHAnsi"/>
          <w:sz w:val="22"/>
        </w:rPr>
      </w:pPr>
      <w:r w:rsidRPr="00713ACC">
        <w:rPr>
          <w:rFonts w:asciiTheme="minorHAnsi" w:hAnsiTheme="minorHAnsi" w:cstheme="minorHAnsi"/>
          <w:sz w:val="22"/>
        </w:rPr>
        <w:t xml:space="preserve">It is important to note that while we predominantly talk about women in relation to the menopause here, we also recognise and appreciate that the menopause can impact trans and non-binary people who don’t identify as women in the same manner. </w:t>
      </w:r>
    </w:p>
    <w:p w14:paraId="5868A34B" w14:textId="77777777" w:rsidR="0072613A" w:rsidRPr="00713ACC" w:rsidRDefault="0072613A" w:rsidP="00B74CE3">
      <w:pPr>
        <w:rPr>
          <w:rFonts w:asciiTheme="minorHAnsi" w:hAnsiTheme="minorHAnsi" w:cstheme="minorHAnsi"/>
          <w:sz w:val="22"/>
        </w:rPr>
      </w:pPr>
    </w:p>
    <w:p w14:paraId="094B3CB2" w14:textId="354FF69E" w:rsidR="0072613A" w:rsidRPr="00713ACC" w:rsidRDefault="0072613A" w:rsidP="00B74CE3">
      <w:pPr>
        <w:rPr>
          <w:rFonts w:asciiTheme="minorHAnsi" w:hAnsiTheme="minorHAnsi" w:cstheme="minorHAnsi"/>
          <w:sz w:val="22"/>
        </w:rPr>
      </w:pPr>
      <w:r w:rsidRPr="00713ACC">
        <w:rPr>
          <w:rFonts w:asciiTheme="minorHAnsi" w:hAnsiTheme="minorHAnsi" w:cstheme="minorHAnsi"/>
          <w:sz w:val="22"/>
        </w:rPr>
        <w:t>Menopause can be experienced by trans masculine presenting individuals, and non-binary identified people may retain female anatomical features at this stage of their lives. They require the same support, flexibility and dignity in the workplace as others with similar symptoms.</w:t>
      </w:r>
    </w:p>
    <w:p w14:paraId="094CFB05" w14:textId="77777777" w:rsidR="00B4019C" w:rsidRPr="00713ACC" w:rsidRDefault="00B4019C" w:rsidP="00B74CE3">
      <w:pPr>
        <w:rPr>
          <w:rFonts w:asciiTheme="minorHAnsi" w:hAnsiTheme="minorHAnsi" w:cstheme="minorHAnsi"/>
          <w:sz w:val="22"/>
        </w:rPr>
      </w:pPr>
    </w:p>
    <w:p w14:paraId="6946A0A4"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 xml:space="preserve">Employee responsibilities </w:t>
      </w:r>
    </w:p>
    <w:p w14:paraId="558DABC3"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 xml:space="preserve">Reporting any issues </w:t>
      </w:r>
    </w:p>
    <w:p w14:paraId="37033F2B"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It is important that, as an employee, you prioritise your personal health and wellbeing. If you are struggling with any aspect of your role as a result of symptoms associated with the menopause, you should report any concerns you may have to your manager, who will treat the matter with complete confidence. </w:t>
      </w:r>
    </w:p>
    <w:p w14:paraId="129B1A9B" w14:textId="77777777" w:rsidR="00B4019C" w:rsidRPr="00713ACC" w:rsidRDefault="00B4019C" w:rsidP="00B74CE3">
      <w:pPr>
        <w:rPr>
          <w:rFonts w:asciiTheme="minorHAnsi" w:hAnsiTheme="minorHAnsi" w:cstheme="minorHAnsi"/>
          <w:sz w:val="22"/>
        </w:rPr>
      </w:pPr>
    </w:p>
    <w:p w14:paraId="635878CF"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Physical symptoms of the menopause can include the following:</w:t>
      </w:r>
    </w:p>
    <w:p w14:paraId="541F887F" w14:textId="77777777" w:rsidR="00B4019C" w:rsidRPr="00713ACC" w:rsidRDefault="00B4019C" w:rsidP="00B74CE3">
      <w:pPr>
        <w:rPr>
          <w:rFonts w:asciiTheme="minorHAnsi" w:hAnsiTheme="minorHAnsi" w:cstheme="minorHAnsi"/>
          <w:sz w:val="22"/>
        </w:rPr>
      </w:pPr>
    </w:p>
    <w:p w14:paraId="58C44E2C"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h</w:t>
      </w:r>
      <w:r w:rsidR="00B4019C" w:rsidRPr="00713ACC">
        <w:rPr>
          <w:rFonts w:asciiTheme="minorHAnsi" w:hAnsiTheme="minorHAnsi" w:cstheme="minorHAnsi"/>
          <w:sz w:val="22"/>
        </w:rPr>
        <w:t>ot flushes</w:t>
      </w:r>
    </w:p>
    <w:p w14:paraId="7DF7C63F"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i</w:t>
      </w:r>
      <w:r w:rsidR="00B4019C" w:rsidRPr="00713ACC">
        <w:rPr>
          <w:rFonts w:asciiTheme="minorHAnsi" w:hAnsiTheme="minorHAnsi" w:cstheme="minorHAnsi"/>
          <w:sz w:val="22"/>
        </w:rPr>
        <w:t xml:space="preserve">nsomnia </w:t>
      </w:r>
    </w:p>
    <w:p w14:paraId="257D5E0B"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f</w:t>
      </w:r>
      <w:r w:rsidR="00B4019C" w:rsidRPr="00713ACC">
        <w:rPr>
          <w:rFonts w:asciiTheme="minorHAnsi" w:hAnsiTheme="minorHAnsi" w:cstheme="minorHAnsi"/>
          <w:sz w:val="22"/>
        </w:rPr>
        <w:t>atigue</w:t>
      </w:r>
    </w:p>
    <w:p w14:paraId="558D88E9"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lastRenderedPageBreak/>
        <w:t>p</w:t>
      </w:r>
      <w:r w:rsidR="00B4019C" w:rsidRPr="00713ACC">
        <w:rPr>
          <w:rFonts w:asciiTheme="minorHAnsi" w:hAnsiTheme="minorHAnsi" w:cstheme="minorHAnsi"/>
          <w:sz w:val="22"/>
        </w:rPr>
        <w:t>oor concentration</w:t>
      </w:r>
    </w:p>
    <w:p w14:paraId="31CA4656"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h</w:t>
      </w:r>
      <w:r w:rsidR="00B4019C" w:rsidRPr="00713ACC">
        <w:rPr>
          <w:rFonts w:asciiTheme="minorHAnsi" w:hAnsiTheme="minorHAnsi" w:cstheme="minorHAnsi"/>
          <w:sz w:val="22"/>
        </w:rPr>
        <w:t>eadaches</w:t>
      </w:r>
    </w:p>
    <w:p w14:paraId="37F9161A"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s</w:t>
      </w:r>
      <w:r w:rsidR="00B4019C" w:rsidRPr="00713ACC">
        <w:rPr>
          <w:rFonts w:asciiTheme="minorHAnsi" w:hAnsiTheme="minorHAnsi" w:cstheme="minorHAnsi"/>
          <w:sz w:val="22"/>
        </w:rPr>
        <w:t>kin irritation</w:t>
      </w:r>
    </w:p>
    <w:p w14:paraId="69D1BA82" w14:textId="77777777" w:rsidR="00B4019C" w:rsidRPr="00713ACC" w:rsidRDefault="00B74CE3" w:rsidP="00B74CE3">
      <w:pPr>
        <w:pStyle w:val="ListParagraph"/>
        <w:numPr>
          <w:ilvl w:val="0"/>
          <w:numId w:val="5"/>
        </w:numPr>
        <w:rPr>
          <w:rFonts w:asciiTheme="minorHAnsi" w:hAnsiTheme="minorHAnsi" w:cstheme="minorHAnsi"/>
          <w:sz w:val="22"/>
        </w:rPr>
      </w:pPr>
      <w:r w:rsidRPr="00713ACC">
        <w:rPr>
          <w:rFonts w:asciiTheme="minorHAnsi" w:hAnsiTheme="minorHAnsi" w:cstheme="minorHAnsi"/>
          <w:sz w:val="22"/>
        </w:rPr>
        <w:t>u</w:t>
      </w:r>
      <w:r w:rsidR="00B4019C" w:rsidRPr="00713ACC">
        <w:rPr>
          <w:rFonts w:asciiTheme="minorHAnsi" w:hAnsiTheme="minorHAnsi" w:cstheme="minorHAnsi"/>
          <w:sz w:val="22"/>
        </w:rPr>
        <w:t>rinary problems</w:t>
      </w:r>
      <w:r w:rsidRPr="00713ACC">
        <w:rPr>
          <w:rFonts w:asciiTheme="minorHAnsi" w:hAnsiTheme="minorHAnsi" w:cstheme="minorHAnsi"/>
          <w:sz w:val="22"/>
        </w:rPr>
        <w:t>.</w:t>
      </w:r>
    </w:p>
    <w:p w14:paraId="2DED0FFA" w14:textId="77777777" w:rsidR="005F6E23" w:rsidRPr="00713ACC" w:rsidRDefault="005F6E23" w:rsidP="00B74CE3">
      <w:pPr>
        <w:rPr>
          <w:rFonts w:asciiTheme="minorHAnsi" w:hAnsiTheme="minorHAnsi" w:cstheme="minorHAnsi"/>
          <w:sz w:val="22"/>
        </w:rPr>
      </w:pPr>
    </w:p>
    <w:p w14:paraId="7A8AC23C"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As a result of the above, or as an extension of the hormone imbalance, individuals going through the menopause can also experience psychological difficulties</w:t>
      </w:r>
      <w:r w:rsidR="00B74CE3" w:rsidRPr="00713ACC">
        <w:rPr>
          <w:rFonts w:asciiTheme="minorHAnsi" w:hAnsiTheme="minorHAnsi" w:cstheme="minorHAnsi"/>
          <w:sz w:val="22"/>
        </w:rPr>
        <w:t>, including</w:t>
      </w:r>
      <w:r w:rsidRPr="00713ACC">
        <w:rPr>
          <w:rFonts w:asciiTheme="minorHAnsi" w:hAnsiTheme="minorHAnsi" w:cstheme="minorHAnsi"/>
          <w:sz w:val="22"/>
        </w:rPr>
        <w:t>:</w:t>
      </w:r>
    </w:p>
    <w:p w14:paraId="384A5E86" w14:textId="77777777" w:rsidR="00B4019C" w:rsidRPr="00713ACC" w:rsidRDefault="00B4019C" w:rsidP="00B74CE3">
      <w:pPr>
        <w:rPr>
          <w:rFonts w:asciiTheme="minorHAnsi" w:hAnsiTheme="minorHAnsi" w:cstheme="minorHAnsi"/>
          <w:sz w:val="22"/>
        </w:rPr>
      </w:pPr>
    </w:p>
    <w:p w14:paraId="181915B8"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d</w:t>
      </w:r>
      <w:r w:rsidR="00B4019C" w:rsidRPr="00713ACC">
        <w:rPr>
          <w:rFonts w:asciiTheme="minorHAnsi" w:hAnsiTheme="minorHAnsi" w:cstheme="minorHAnsi"/>
          <w:sz w:val="22"/>
        </w:rPr>
        <w:t>epression</w:t>
      </w:r>
    </w:p>
    <w:p w14:paraId="156301EC"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a</w:t>
      </w:r>
      <w:r w:rsidR="00B4019C" w:rsidRPr="00713ACC">
        <w:rPr>
          <w:rFonts w:asciiTheme="minorHAnsi" w:hAnsiTheme="minorHAnsi" w:cstheme="minorHAnsi"/>
          <w:sz w:val="22"/>
        </w:rPr>
        <w:t>nxiety</w:t>
      </w:r>
    </w:p>
    <w:p w14:paraId="124D788E"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p</w:t>
      </w:r>
      <w:r w:rsidR="00B4019C" w:rsidRPr="00713ACC">
        <w:rPr>
          <w:rFonts w:asciiTheme="minorHAnsi" w:hAnsiTheme="minorHAnsi" w:cstheme="minorHAnsi"/>
          <w:sz w:val="22"/>
        </w:rPr>
        <w:t>anic attacks</w:t>
      </w:r>
    </w:p>
    <w:p w14:paraId="41168D71"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m</w:t>
      </w:r>
      <w:r w:rsidR="00B4019C" w:rsidRPr="00713ACC">
        <w:rPr>
          <w:rFonts w:asciiTheme="minorHAnsi" w:hAnsiTheme="minorHAnsi" w:cstheme="minorHAnsi"/>
          <w:sz w:val="22"/>
        </w:rPr>
        <w:t>ood swings</w:t>
      </w:r>
    </w:p>
    <w:p w14:paraId="193D0830"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ir</w:t>
      </w:r>
      <w:r w:rsidR="00B4019C" w:rsidRPr="00713ACC">
        <w:rPr>
          <w:rFonts w:asciiTheme="minorHAnsi" w:hAnsiTheme="minorHAnsi" w:cstheme="minorHAnsi"/>
          <w:sz w:val="22"/>
        </w:rPr>
        <w:t>ritability</w:t>
      </w:r>
    </w:p>
    <w:p w14:paraId="556FCEA3"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p</w:t>
      </w:r>
      <w:r w:rsidR="00B4019C" w:rsidRPr="00713ACC">
        <w:rPr>
          <w:rFonts w:asciiTheme="minorHAnsi" w:hAnsiTheme="minorHAnsi" w:cstheme="minorHAnsi"/>
          <w:sz w:val="22"/>
        </w:rPr>
        <w:t>roblems with memory</w:t>
      </w:r>
    </w:p>
    <w:p w14:paraId="3D571BB5" w14:textId="77777777" w:rsidR="00B4019C" w:rsidRPr="00713ACC" w:rsidRDefault="00B74CE3" w:rsidP="00B74CE3">
      <w:pPr>
        <w:pStyle w:val="ListParagraph"/>
        <w:numPr>
          <w:ilvl w:val="0"/>
          <w:numId w:val="6"/>
        </w:numPr>
        <w:rPr>
          <w:rFonts w:asciiTheme="minorHAnsi" w:hAnsiTheme="minorHAnsi" w:cstheme="minorHAnsi"/>
          <w:sz w:val="22"/>
        </w:rPr>
      </w:pPr>
      <w:r w:rsidRPr="00713ACC">
        <w:rPr>
          <w:rFonts w:asciiTheme="minorHAnsi" w:hAnsiTheme="minorHAnsi" w:cstheme="minorHAnsi"/>
          <w:sz w:val="22"/>
        </w:rPr>
        <w:t>l</w:t>
      </w:r>
      <w:r w:rsidR="00B4019C" w:rsidRPr="00713ACC">
        <w:rPr>
          <w:rFonts w:asciiTheme="minorHAnsi" w:hAnsiTheme="minorHAnsi" w:cstheme="minorHAnsi"/>
          <w:sz w:val="22"/>
        </w:rPr>
        <w:t>oss of confidence</w:t>
      </w:r>
      <w:r w:rsidRPr="00713ACC">
        <w:rPr>
          <w:rFonts w:asciiTheme="minorHAnsi" w:hAnsiTheme="minorHAnsi" w:cstheme="minorHAnsi"/>
          <w:sz w:val="22"/>
        </w:rPr>
        <w:t>.</w:t>
      </w:r>
      <w:r w:rsidR="00B4019C" w:rsidRPr="00713ACC">
        <w:rPr>
          <w:rFonts w:asciiTheme="minorHAnsi" w:hAnsiTheme="minorHAnsi" w:cstheme="minorHAnsi"/>
          <w:sz w:val="22"/>
        </w:rPr>
        <w:t xml:space="preserve"> </w:t>
      </w:r>
    </w:p>
    <w:p w14:paraId="51CEB616" w14:textId="77777777" w:rsidR="00B4019C" w:rsidRPr="00713ACC" w:rsidRDefault="00B4019C" w:rsidP="00B74CE3">
      <w:pPr>
        <w:rPr>
          <w:rFonts w:asciiTheme="minorHAnsi" w:hAnsiTheme="minorHAnsi" w:cstheme="minorHAnsi"/>
          <w:sz w:val="22"/>
        </w:rPr>
      </w:pPr>
    </w:p>
    <w:p w14:paraId="022C40D7" w14:textId="6E2DF608"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In order to ensure we can provide you with the best support possible we encourage you to be open and honest in these conversations.</w:t>
      </w:r>
      <w:r w:rsidR="00511FB1" w:rsidRPr="00713ACC">
        <w:rPr>
          <w:rFonts w:asciiTheme="minorHAnsi" w:hAnsiTheme="minorHAnsi" w:cstheme="minorHAnsi"/>
          <w:sz w:val="22"/>
        </w:rPr>
        <w:t xml:space="preserve"> We welcome any suggestions that you may have to improve the workplace environment in relation to menopause symptoms in order to further discussion on this. </w:t>
      </w:r>
      <w:r w:rsidRPr="00713ACC">
        <w:rPr>
          <w:rFonts w:asciiTheme="minorHAnsi" w:hAnsiTheme="minorHAnsi" w:cstheme="minorHAnsi"/>
          <w:sz w:val="22"/>
        </w:rPr>
        <w:t xml:space="preserve"> </w:t>
      </w:r>
    </w:p>
    <w:p w14:paraId="76C01939" w14:textId="77777777" w:rsidR="00B4019C" w:rsidRPr="00713ACC" w:rsidRDefault="00B4019C" w:rsidP="00B74CE3">
      <w:pPr>
        <w:rPr>
          <w:rFonts w:asciiTheme="minorHAnsi" w:hAnsiTheme="minorHAnsi" w:cstheme="minorHAnsi"/>
          <w:sz w:val="22"/>
        </w:rPr>
      </w:pPr>
    </w:p>
    <w:p w14:paraId="4294847D"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 xml:space="preserve">Supporting colleagues </w:t>
      </w:r>
    </w:p>
    <w:p w14:paraId="56AB85A7"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There </w:t>
      </w:r>
      <w:r w:rsidR="00D23AF4" w:rsidRPr="00713ACC">
        <w:rPr>
          <w:rFonts w:asciiTheme="minorHAnsi" w:hAnsiTheme="minorHAnsi" w:cstheme="minorHAnsi"/>
          <w:sz w:val="22"/>
        </w:rPr>
        <w:t>is an expectation on all</w:t>
      </w:r>
      <w:r w:rsidRPr="00713ACC">
        <w:rPr>
          <w:rFonts w:asciiTheme="minorHAnsi" w:hAnsiTheme="minorHAnsi" w:cstheme="minorHAnsi"/>
          <w:sz w:val="22"/>
        </w:rPr>
        <w:t xml:space="preserve"> employees to conduct themselves in a helpful and open-minded manner towards colleagues.</w:t>
      </w:r>
    </w:p>
    <w:p w14:paraId="0D333422" w14:textId="77777777" w:rsidR="00B4019C" w:rsidRPr="00713ACC" w:rsidRDefault="00B4019C" w:rsidP="00B74CE3">
      <w:pPr>
        <w:rPr>
          <w:rFonts w:asciiTheme="minorHAnsi" w:hAnsiTheme="minorHAnsi" w:cstheme="minorHAnsi"/>
          <w:sz w:val="22"/>
        </w:rPr>
      </w:pPr>
    </w:p>
    <w:p w14:paraId="0063B560" w14:textId="77777777" w:rsidR="00B4019C" w:rsidRPr="00713ACC" w:rsidRDefault="00D23AF4" w:rsidP="00B74CE3">
      <w:pPr>
        <w:rPr>
          <w:rFonts w:asciiTheme="minorHAnsi" w:hAnsiTheme="minorHAnsi" w:cstheme="minorHAnsi"/>
          <w:sz w:val="22"/>
        </w:rPr>
      </w:pPr>
      <w:r w:rsidRPr="00713ACC">
        <w:rPr>
          <w:rFonts w:asciiTheme="minorHAnsi" w:hAnsiTheme="minorHAnsi" w:cstheme="minorHAnsi"/>
          <w:sz w:val="22"/>
        </w:rPr>
        <w:t>We maintain</w:t>
      </w:r>
      <w:r w:rsidR="00B4019C" w:rsidRPr="00713ACC">
        <w:rPr>
          <w:rFonts w:asciiTheme="minorHAnsi" w:hAnsiTheme="minorHAnsi" w:cstheme="minorHAnsi"/>
          <w:sz w:val="22"/>
        </w:rPr>
        <w:t xml:space="preserve"> a zero-tolerance approach to bullying and harassment and will treat any and all complaints seriously. If you feel that you have been mistreated in any way by a colleague because of matters related to the menopause, please make your concerns known to </w:t>
      </w:r>
      <w:r w:rsidR="00B4019C" w:rsidRPr="00713ACC">
        <w:rPr>
          <w:rFonts w:asciiTheme="minorHAnsi" w:hAnsiTheme="minorHAnsi" w:cstheme="minorHAnsi"/>
          <w:i/>
          <w:sz w:val="22"/>
        </w:rPr>
        <w:t>[</w:t>
      </w:r>
      <w:r w:rsidR="00B4019C" w:rsidRPr="00B060CF">
        <w:rPr>
          <w:rFonts w:asciiTheme="minorHAnsi" w:hAnsiTheme="minorHAnsi" w:cstheme="minorHAnsi"/>
          <w:i/>
          <w:sz w:val="22"/>
          <w:highlight w:val="yellow"/>
        </w:rPr>
        <w:t>insert name</w:t>
      </w:r>
      <w:r w:rsidR="00B74CE3" w:rsidRPr="00B060CF">
        <w:rPr>
          <w:rFonts w:asciiTheme="minorHAnsi" w:hAnsiTheme="minorHAnsi" w:cstheme="minorHAnsi"/>
          <w:i/>
          <w:sz w:val="22"/>
          <w:highlight w:val="yellow"/>
        </w:rPr>
        <w:t xml:space="preserve"> or job title</w:t>
      </w:r>
      <w:r w:rsidR="00B4019C" w:rsidRPr="00713ACC">
        <w:rPr>
          <w:rFonts w:asciiTheme="minorHAnsi" w:hAnsiTheme="minorHAnsi" w:cstheme="minorHAnsi"/>
          <w:i/>
          <w:sz w:val="22"/>
        </w:rPr>
        <w:t>]</w:t>
      </w:r>
      <w:r w:rsidR="00B4019C" w:rsidRPr="00713ACC">
        <w:rPr>
          <w:rFonts w:asciiTheme="minorHAnsi" w:hAnsiTheme="minorHAnsi" w:cstheme="minorHAnsi"/>
          <w:sz w:val="22"/>
        </w:rPr>
        <w:t xml:space="preserve">.  </w:t>
      </w:r>
    </w:p>
    <w:p w14:paraId="0C31E01F" w14:textId="77777777" w:rsidR="00B4019C" w:rsidRPr="00713ACC" w:rsidRDefault="00B4019C" w:rsidP="00B74CE3">
      <w:pPr>
        <w:rPr>
          <w:rFonts w:asciiTheme="minorHAnsi" w:hAnsiTheme="minorHAnsi" w:cstheme="minorHAnsi"/>
          <w:sz w:val="22"/>
        </w:rPr>
      </w:pPr>
    </w:p>
    <w:p w14:paraId="706FBA3C"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Employer responsibilities</w:t>
      </w:r>
    </w:p>
    <w:p w14:paraId="09488820"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 xml:space="preserve">Approachability </w:t>
      </w:r>
    </w:p>
    <w:p w14:paraId="3E9AF364" w14:textId="3E6F8E29"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When responding to an employee experiencing difficulties caused by menopause, line managers will maintain an open door policy </w:t>
      </w:r>
      <w:r w:rsidR="00D23AF4" w:rsidRPr="00713ACC">
        <w:rPr>
          <w:rFonts w:asciiTheme="minorHAnsi" w:hAnsiTheme="minorHAnsi" w:cstheme="minorHAnsi"/>
          <w:sz w:val="22"/>
        </w:rPr>
        <w:t xml:space="preserve">so that </w:t>
      </w:r>
      <w:r w:rsidRPr="00713ACC">
        <w:rPr>
          <w:rFonts w:asciiTheme="minorHAnsi" w:hAnsiTheme="minorHAnsi" w:cstheme="minorHAnsi"/>
          <w:sz w:val="22"/>
        </w:rPr>
        <w:t>employee</w:t>
      </w:r>
      <w:r w:rsidR="00D23AF4" w:rsidRPr="00713ACC">
        <w:rPr>
          <w:rFonts w:asciiTheme="minorHAnsi" w:hAnsiTheme="minorHAnsi" w:cstheme="minorHAnsi"/>
          <w:sz w:val="22"/>
        </w:rPr>
        <w:t>s feel comfortable in approaching them</w:t>
      </w:r>
      <w:r w:rsidRPr="00713ACC">
        <w:rPr>
          <w:rFonts w:asciiTheme="minorHAnsi" w:hAnsiTheme="minorHAnsi" w:cstheme="minorHAnsi"/>
          <w:sz w:val="22"/>
        </w:rPr>
        <w:t xml:space="preserve">. They will </w:t>
      </w:r>
      <w:r w:rsidR="00D23AF4" w:rsidRPr="00713ACC">
        <w:rPr>
          <w:rFonts w:asciiTheme="minorHAnsi" w:hAnsiTheme="minorHAnsi" w:cstheme="minorHAnsi"/>
          <w:sz w:val="22"/>
        </w:rPr>
        <w:t>support</w:t>
      </w:r>
      <w:r w:rsidRPr="00713ACC">
        <w:rPr>
          <w:rFonts w:asciiTheme="minorHAnsi" w:hAnsiTheme="minorHAnsi" w:cstheme="minorHAnsi"/>
          <w:sz w:val="22"/>
        </w:rPr>
        <w:t xml:space="preserve"> you to talk openly about your current situation and will not make presumptions about how it is affecting you</w:t>
      </w:r>
      <w:r w:rsidR="00272E99" w:rsidRPr="00713ACC">
        <w:rPr>
          <w:rFonts w:asciiTheme="minorHAnsi" w:hAnsiTheme="minorHAnsi" w:cstheme="minorHAnsi"/>
          <w:sz w:val="22"/>
        </w:rPr>
        <w:t xml:space="preserve">, nor compare your situation to that of others as every individual is affected uniquely. </w:t>
      </w:r>
      <w:r w:rsidRPr="00713ACC">
        <w:rPr>
          <w:rFonts w:asciiTheme="minorHAnsi" w:hAnsiTheme="minorHAnsi" w:cstheme="minorHAnsi"/>
          <w:sz w:val="22"/>
        </w:rPr>
        <w:t xml:space="preserve"> </w:t>
      </w:r>
    </w:p>
    <w:p w14:paraId="59780CE8" w14:textId="77777777" w:rsidR="00B4019C" w:rsidRPr="00713ACC" w:rsidRDefault="00B4019C" w:rsidP="00B74CE3">
      <w:pPr>
        <w:rPr>
          <w:rFonts w:asciiTheme="minorHAnsi" w:hAnsiTheme="minorHAnsi" w:cstheme="minorHAnsi"/>
          <w:sz w:val="22"/>
        </w:rPr>
      </w:pPr>
    </w:p>
    <w:p w14:paraId="6D94085B"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Discussion</w:t>
      </w:r>
    </w:p>
    <w:p w14:paraId="6311705C"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During any discussion</w:t>
      </w:r>
      <w:r w:rsidR="001408F4" w:rsidRPr="00713ACC">
        <w:rPr>
          <w:rFonts w:asciiTheme="minorHAnsi" w:hAnsiTheme="minorHAnsi" w:cstheme="minorHAnsi"/>
          <w:sz w:val="22"/>
        </w:rPr>
        <w:t>s</w:t>
      </w:r>
      <w:r w:rsidR="00D23AF4" w:rsidRPr="00713ACC">
        <w:rPr>
          <w:rFonts w:asciiTheme="minorHAnsi" w:hAnsiTheme="minorHAnsi" w:cstheme="minorHAnsi"/>
          <w:sz w:val="22"/>
        </w:rPr>
        <w:t xml:space="preserve">, </w:t>
      </w:r>
      <w:r w:rsidRPr="00713ACC">
        <w:rPr>
          <w:rFonts w:asciiTheme="minorHAnsi" w:hAnsiTheme="minorHAnsi" w:cstheme="minorHAnsi"/>
          <w:sz w:val="22"/>
        </w:rPr>
        <w:t>y</w:t>
      </w:r>
      <w:r w:rsidR="001408F4" w:rsidRPr="00713ACC">
        <w:rPr>
          <w:rFonts w:asciiTheme="minorHAnsi" w:hAnsiTheme="minorHAnsi" w:cstheme="minorHAnsi"/>
          <w:sz w:val="22"/>
        </w:rPr>
        <w:t xml:space="preserve">our </w:t>
      </w:r>
      <w:r w:rsidR="00D23AF4" w:rsidRPr="00713ACC">
        <w:rPr>
          <w:rFonts w:asciiTheme="minorHAnsi" w:hAnsiTheme="minorHAnsi" w:cstheme="minorHAnsi"/>
          <w:sz w:val="22"/>
        </w:rPr>
        <w:t xml:space="preserve">line </w:t>
      </w:r>
      <w:r w:rsidR="001408F4" w:rsidRPr="00713ACC">
        <w:rPr>
          <w:rFonts w:asciiTheme="minorHAnsi" w:hAnsiTheme="minorHAnsi" w:cstheme="minorHAnsi"/>
          <w:sz w:val="22"/>
        </w:rPr>
        <w:t xml:space="preserve">manager will consider your </w:t>
      </w:r>
      <w:r w:rsidR="00D23AF4" w:rsidRPr="00713ACC">
        <w:rPr>
          <w:rFonts w:asciiTheme="minorHAnsi" w:hAnsiTheme="minorHAnsi" w:cstheme="minorHAnsi"/>
          <w:sz w:val="22"/>
        </w:rPr>
        <w:t xml:space="preserve">individual </w:t>
      </w:r>
      <w:r w:rsidR="001408F4" w:rsidRPr="00713ACC">
        <w:rPr>
          <w:rFonts w:asciiTheme="minorHAnsi" w:hAnsiTheme="minorHAnsi" w:cstheme="minorHAnsi"/>
          <w:sz w:val="22"/>
        </w:rPr>
        <w:t xml:space="preserve">situation and evaluate if any adjustments can be made. Your individual needs will be addressed sensitively and confidentiality will be maintained.  </w:t>
      </w:r>
    </w:p>
    <w:p w14:paraId="2F106971" w14:textId="77777777" w:rsidR="00B4019C" w:rsidRPr="00713ACC" w:rsidRDefault="00B4019C" w:rsidP="00B74CE3">
      <w:pPr>
        <w:rPr>
          <w:rFonts w:asciiTheme="minorHAnsi" w:hAnsiTheme="minorHAnsi" w:cstheme="minorHAnsi"/>
          <w:color w:val="00B0F0"/>
          <w:sz w:val="22"/>
        </w:rPr>
      </w:pPr>
    </w:p>
    <w:p w14:paraId="23A9DCBC" w14:textId="77777777" w:rsidR="00B4019C" w:rsidRPr="00713ACC" w:rsidRDefault="00D23AF4" w:rsidP="00B74CE3">
      <w:pPr>
        <w:rPr>
          <w:rFonts w:asciiTheme="minorHAnsi" w:hAnsiTheme="minorHAnsi" w:cstheme="minorHAnsi"/>
          <w:sz w:val="22"/>
        </w:rPr>
      </w:pPr>
      <w:r w:rsidRPr="00713ACC">
        <w:rPr>
          <w:rFonts w:asciiTheme="minorHAnsi" w:hAnsiTheme="minorHAnsi" w:cstheme="minorHAnsi"/>
          <w:sz w:val="22"/>
        </w:rPr>
        <w:t>Line m</w:t>
      </w:r>
      <w:r w:rsidR="00B4019C" w:rsidRPr="00713ACC">
        <w:rPr>
          <w:rFonts w:asciiTheme="minorHAnsi" w:hAnsiTheme="minorHAnsi" w:cstheme="minorHAnsi"/>
          <w:sz w:val="22"/>
        </w:rPr>
        <w:t xml:space="preserve">anagers will also arrange follow up sessions in order to evaluate the effectiveness of any adjustments put in place. </w:t>
      </w:r>
    </w:p>
    <w:p w14:paraId="4685D31E" w14:textId="77777777" w:rsidR="00B4019C" w:rsidRPr="00713ACC" w:rsidRDefault="00B4019C" w:rsidP="00B74CE3">
      <w:pPr>
        <w:rPr>
          <w:rFonts w:asciiTheme="minorHAnsi" w:hAnsiTheme="minorHAnsi" w:cstheme="minorHAnsi"/>
          <w:sz w:val="22"/>
        </w:rPr>
      </w:pPr>
    </w:p>
    <w:p w14:paraId="1700EFEE" w14:textId="78A5CA9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lastRenderedPageBreak/>
        <w:t xml:space="preserve">We understand that you may feel uncomfortable discussing personal information with your </w:t>
      </w:r>
      <w:r w:rsidR="00D23AF4" w:rsidRPr="00713ACC">
        <w:rPr>
          <w:rFonts w:asciiTheme="minorHAnsi" w:hAnsiTheme="minorHAnsi" w:cstheme="minorHAnsi"/>
          <w:sz w:val="22"/>
        </w:rPr>
        <w:t xml:space="preserve">line </w:t>
      </w:r>
      <w:r w:rsidRPr="00713ACC">
        <w:rPr>
          <w:rFonts w:asciiTheme="minorHAnsi" w:hAnsiTheme="minorHAnsi" w:cstheme="minorHAnsi"/>
          <w:sz w:val="22"/>
        </w:rPr>
        <w:t>manager. If this is the case you are encouraged to discuss your situation with another senior member of staff</w:t>
      </w:r>
      <w:r w:rsidR="00D26151" w:rsidRPr="00713ACC">
        <w:rPr>
          <w:rFonts w:asciiTheme="minorHAnsi" w:hAnsiTheme="minorHAnsi" w:cstheme="minorHAnsi"/>
          <w:sz w:val="22"/>
        </w:rPr>
        <w:t xml:space="preserve"> or your </w:t>
      </w:r>
      <w:r w:rsidRPr="00713ACC">
        <w:rPr>
          <w:rFonts w:asciiTheme="minorHAnsi" w:hAnsiTheme="minorHAnsi" w:cstheme="minorHAnsi"/>
          <w:sz w:val="22"/>
        </w:rPr>
        <w:t xml:space="preserve">HR </w:t>
      </w:r>
      <w:r w:rsidR="00D26151" w:rsidRPr="00713ACC">
        <w:rPr>
          <w:rFonts w:asciiTheme="minorHAnsi" w:hAnsiTheme="minorHAnsi" w:cstheme="minorHAnsi"/>
          <w:sz w:val="22"/>
        </w:rPr>
        <w:t xml:space="preserve">representative. </w:t>
      </w:r>
    </w:p>
    <w:p w14:paraId="1A01429F" w14:textId="77777777" w:rsidR="00B4019C" w:rsidRPr="00713ACC" w:rsidRDefault="00B4019C" w:rsidP="00B74CE3">
      <w:pPr>
        <w:rPr>
          <w:rFonts w:asciiTheme="minorHAnsi" w:hAnsiTheme="minorHAnsi" w:cstheme="minorHAnsi"/>
          <w:sz w:val="22"/>
        </w:rPr>
      </w:pPr>
    </w:p>
    <w:p w14:paraId="3D659A57" w14:textId="77777777" w:rsidR="00B4019C" w:rsidRPr="00713ACC" w:rsidRDefault="00B4019C" w:rsidP="00B74CE3">
      <w:pPr>
        <w:rPr>
          <w:rFonts w:asciiTheme="minorHAnsi" w:hAnsiTheme="minorHAnsi" w:cstheme="minorHAnsi"/>
          <w:b/>
          <w:sz w:val="22"/>
        </w:rPr>
      </w:pPr>
      <w:r w:rsidRPr="00713ACC">
        <w:rPr>
          <w:rFonts w:asciiTheme="minorHAnsi" w:hAnsiTheme="minorHAnsi" w:cstheme="minorHAnsi"/>
          <w:b/>
          <w:sz w:val="22"/>
        </w:rPr>
        <w:t xml:space="preserve">Workplace adjustments </w:t>
      </w:r>
    </w:p>
    <w:p w14:paraId="7DDEC781" w14:textId="77777777" w:rsidR="009C60D6" w:rsidRPr="00713ACC" w:rsidRDefault="009C60D6" w:rsidP="00B74CE3">
      <w:pPr>
        <w:rPr>
          <w:rFonts w:asciiTheme="minorHAnsi" w:hAnsiTheme="minorHAnsi" w:cstheme="minorHAnsi"/>
          <w:sz w:val="22"/>
        </w:rPr>
      </w:pPr>
      <w:r w:rsidRPr="00713ACC">
        <w:rPr>
          <w:rFonts w:asciiTheme="minorHAnsi" w:hAnsiTheme="minorHAnsi" w:cstheme="minorHAnsi"/>
          <w:sz w:val="22"/>
        </w:rPr>
        <w:t xml:space="preserve">In order to assist you in your daily duties, we will explore making adjustments to your role or working environment with the aim of reducing the effect that the menopause is having on you. We acknowledge that the menopause affects each individual in different ways so no adjustment will be made without fully discussing it with you first. </w:t>
      </w:r>
    </w:p>
    <w:p w14:paraId="6698A023" w14:textId="77777777" w:rsidR="00B4019C" w:rsidRPr="00713ACC" w:rsidRDefault="00B4019C" w:rsidP="00B74CE3">
      <w:pPr>
        <w:rPr>
          <w:rFonts w:asciiTheme="minorHAnsi" w:hAnsiTheme="minorHAnsi" w:cstheme="minorHAnsi"/>
          <w:color w:val="00B0F0"/>
          <w:sz w:val="22"/>
        </w:rPr>
      </w:pPr>
    </w:p>
    <w:p w14:paraId="08445DB9" w14:textId="77777777" w:rsidR="00B4019C"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Examples of adjustments include: </w:t>
      </w:r>
    </w:p>
    <w:p w14:paraId="41CC311D" w14:textId="77777777" w:rsidR="00B4019C" w:rsidRPr="00713ACC" w:rsidRDefault="00B4019C" w:rsidP="00B74CE3">
      <w:pPr>
        <w:rPr>
          <w:rFonts w:asciiTheme="minorHAnsi" w:hAnsiTheme="minorHAnsi" w:cstheme="minorHAnsi"/>
          <w:sz w:val="22"/>
        </w:rPr>
      </w:pPr>
    </w:p>
    <w:p w14:paraId="5184F422"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c</w:t>
      </w:r>
      <w:r w:rsidR="00B4019C" w:rsidRPr="00713ACC">
        <w:rPr>
          <w:rFonts w:asciiTheme="minorHAnsi" w:hAnsiTheme="minorHAnsi" w:cstheme="minorHAnsi"/>
          <w:sz w:val="22"/>
        </w:rPr>
        <w:t xml:space="preserve">onducting a risk assessment to identify any particular areas that are a detriment to individuals going through the menopause </w:t>
      </w:r>
    </w:p>
    <w:p w14:paraId="7496AAF1"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c</w:t>
      </w:r>
      <w:r w:rsidR="00B4019C" w:rsidRPr="00713ACC">
        <w:rPr>
          <w:rFonts w:asciiTheme="minorHAnsi" w:hAnsiTheme="minorHAnsi" w:cstheme="minorHAnsi"/>
          <w:sz w:val="22"/>
        </w:rPr>
        <w:t xml:space="preserve">hanging the location of the employee so they are closer to toilet facilities or away from hot and cold spots around the office </w:t>
      </w:r>
    </w:p>
    <w:p w14:paraId="5328E3A6"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i</w:t>
      </w:r>
      <w:r w:rsidR="00B4019C" w:rsidRPr="00713ACC">
        <w:rPr>
          <w:rFonts w:asciiTheme="minorHAnsi" w:hAnsiTheme="minorHAnsi" w:cstheme="minorHAnsi"/>
          <w:sz w:val="22"/>
        </w:rPr>
        <w:t>mplementing further temperature control, such as access to a fan</w:t>
      </w:r>
    </w:p>
    <w:p w14:paraId="62B23A22"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a</w:t>
      </w:r>
      <w:r w:rsidR="00B4019C" w:rsidRPr="00713ACC">
        <w:rPr>
          <w:rFonts w:asciiTheme="minorHAnsi" w:hAnsiTheme="minorHAnsi" w:cstheme="minorHAnsi"/>
          <w:sz w:val="22"/>
        </w:rPr>
        <w:t xml:space="preserve">ssessing how work is allocated and whether the employee is affected at particular points of the day </w:t>
      </w:r>
    </w:p>
    <w:p w14:paraId="6A6D1A98"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a</w:t>
      </w:r>
      <w:r w:rsidR="00B4019C" w:rsidRPr="00713ACC">
        <w:rPr>
          <w:rFonts w:asciiTheme="minorHAnsi" w:hAnsiTheme="minorHAnsi" w:cstheme="minorHAnsi"/>
          <w:sz w:val="22"/>
        </w:rPr>
        <w:t>llowing additional rest breaks</w:t>
      </w:r>
    </w:p>
    <w:p w14:paraId="76A216CD"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c</w:t>
      </w:r>
      <w:r w:rsidR="00B4019C" w:rsidRPr="00713ACC">
        <w:rPr>
          <w:rFonts w:asciiTheme="minorHAnsi" w:hAnsiTheme="minorHAnsi" w:cstheme="minorHAnsi"/>
          <w:sz w:val="22"/>
        </w:rPr>
        <w:t xml:space="preserve">onsidering flexible working hours or allowing the employee to work from home </w:t>
      </w:r>
    </w:p>
    <w:p w14:paraId="4351B1A8" w14:textId="77777777" w:rsidR="00B4019C" w:rsidRPr="00713ACC" w:rsidRDefault="00B74CE3" w:rsidP="00B74CE3">
      <w:pPr>
        <w:pStyle w:val="ListParagraph"/>
        <w:numPr>
          <w:ilvl w:val="0"/>
          <w:numId w:val="4"/>
        </w:numPr>
        <w:rPr>
          <w:rFonts w:asciiTheme="minorHAnsi" w:hAnsiTheme="minorHAnsi" w:cstheme="minorHAnsi"/>
          <w:sz w:val="22"/>
        </w:rPr>
      </w:pPr>
      <w:r w:rsidRPr="00713ACC">
        <w:rPr>
          <w:rFonts w:asciiTheme="minorHAnsi" w:hAnsiTheme="minorHAnsi" w:cstheme="minorHAnsi"/>
          <w:sz w:val="22"/>
        </w:rPr>
        <w:t>m</w:t>
      </w:r>
      <w:r w:rsidR="00B4019C" w:rsidRPr="00713ACC">
        <w:rPr>
          <w:rFonts w:asciiTheme="minorHAnsi" w:hAnsiTheme="minorHAnsi" w:cstheme="minorHAnsi"/>
          <w:sz w:val="22"/>
        </w:rPr>
        <w:t>aking allowances for additional needs for sickness absence</w:t>
      </w:r>
      <w:r w:rsidRPr="00713ACC">
        <w:rPr>
          <w:rFonts w:asciiTheme="minorHAnsi" w:hAnsiTheme="minorHAnsi" w:cstheme="minorHAnsi"/>
          <w:sz w:val="22"/>
        </w:rPr>
        <w:t>.</w:t>
      </w:r>
      <w:r w:rsidR="00B4019C" w:rsidRPr="00713ACC">
        <w:rPr>
          <w:rFonts w:asciiTheme="minorHAnsi" w:hAnsiTheme="minorHAnsi" w:cstheme="minorHAnsi"/>
          <w:sz w:val="22"/>
        </w:rPr>
        <w:t xml:space="preserve"> </w:t>
      </w:r>
    </w:p>
    <w:p w14:paraId="30194530" w14:textId="77777777" w:rsidR="00B4019C" w:rsidRPr="00713ACC" w:rsidRDefault="00B4019C" w:rsidP="00B74CE3">
      <w:pPr>
        <w:rPr>
          <w:rFonts w:asciiTheme="minorHAnsi" w:hAnsiTheme="minorHAnsi" w:cstheme="minorHAnsi"/>
          <w:sz w:val="22"/>
        </w:rPr>
      </w:pPr>
    </w:p>
    <w:p w14:paraId="547FFD08" w14:textId="77777777" w:rsidR="005B0A2A" w:rsidRPr="00713ACC" w:rsidRDefault="00B4019C" w:rsidP="00B74CE3">
      <w:pPr>
        <w:rPr>
          <w:rFonts w:asciiTheme="minorHAnsi" w:hAnsiTheme="minorHAnsi" w:cstheme="minorHAnsi"/>
          <w:sz w:val="22"/>
        </w:rPr>
      </w:pPr>
      <w:r w:rsidRPr="00713ACC">
        <w:rPr>
          <w:rFonts w:asciiTheme="minorHAnsi" w:hAnsiTheme="minorHAnsi" w:cstheme="minorHAnsi"/>
          <w:sz w:val="22"/>
        </w:rPr>
        <w:t xml:space="preserve">Once the adjustments are agreed, they will be reviewed on an ongoing basis to ensure they are having the required effect. </w:t>
      </w:r>
    </w:p>
    <w:p w14:paraId="4D1AF765" w14:textId="77777777" w:rsidR="009C60D6" w:rsidRPr="00713ACC" w:rsidRDefault="009C60D6" w:rsidP="00B74CE3">
      <w:pPr>
        <w:rPr>
          <w:rFonts w:asciiTheme="minorHAnsi" w:hAnsiTheme="minorHAnsi" w:cstheme="minorHAnsi"/>
          <w:sz w:val="22"/>
        </w:rPr>
      </w:pPr>
    </w:p>
    <w:p w14:paraId="1E91AF37" w14:textId="77777777" w:rsidR="009C60D6" w:rsidRPr="00713ACC" w:rsidRDefault="00554C18" w:rsidP="00B74CE3">
      <w:pPr>
        <w:rPr>
          <w:rFonts w:asciiTheme="minorHAnsi" w:hAnsiTheme="minorHAnsi" w:cstheme="minorHAnsi"/>
          <w:sz w:val="22"/>
        </w:rPr>
      </w:pPr>
      <w:r w:rsidRPr="00713ACC">
        <w:rPr>
          <w:rFonts w:asciiTheme="minorHAnsi" w:hAnsiTheme="minorHAnsi" w:cstheme="minorHAnsi"/>
          <w:sz w:val="22"/>
        </w:rPr>
        <w:t>The C</w:t>
      </w:r>
      <w:r w:rsidR="009C60D6" w:rsidRPr="00713ACC">
        <w:rPr>
          <w:rFonts w:asciiTheme="minorHAnsi" w:hAnsiTheme="minorHAnsi" w:cstheme="minorHAnsi"/>
          <w:sz w:val="22"/>
        </w:rPr>
        <w:t>ompany is legally obliged by the Equality Act 2010 to make reasonable adjustments to an employee’s role or working conditions if they have a disability that places them at a disadvant</w:t>
      </w:r>
      <w:r w:rsidRPr="00713ACC">
        <w:rPr>
          <w:rFonts w:asciiTheme="minorHAnsi" w:hAnsiTheme="minorHAnsi" w:cstheme="minorHAnsi"/>
          <w:sz w:val="22"/>
        </w:rPr>
        <w:t>age when performing their role and we will ensure compliance with our obligations in this regard.</w:t>
      </w:r>
    </w:p>
    <w:p w14:paraId="55FB9C6F" w14:textId="77777777" w:rsidR="009C60D6" w:rsidRPr="00713ACC" w:rsidRDefault="009C60D6" w:rsidP="00B74CE3">
      <w:pPr>
        <w:rPr>
          <w:rFonts w:asciiTheme="minorHAnsi" w:hAnsiTheme="minorHAnsi" w:cstheme="minorHAnsi"/>
          <w:sz w:val="22"/>
        </w:rPr>
      </w:pPr>
    </w:p>
    <w:sectPr w:rsidR="009C60D6" w:rsidRPr="00713AC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8AAE" w14:textId="77777777" w:rsidR="008B0C61" w:rsidRDefault="008B0C61" w:rsidP="008D21F3">
      <w:r>
        <w:separator/>
      </w:r>
    </w:p>
  </w:endnote>
  <w:endnote w:type="continuationSeparator" w:id="0">
    <w:p w14:paraId="3AC8AB62" w14:textId="77777777" w:rsidR="008B0C61" w:rsidRDefault="008B0C61" w:rsidP="008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9F1F" w14:textId="77777777" w:rsidR="00062A9C" w:rsidRPr="0062136C" w:rsidRDefault="00062A9C" w:rsidP="00062A9C">
    <w:pPr>
      <w:jc w:val="right"/>
      <w:rPr>
        <w:rFonts w:asciiTheme="minorHAnsi" w:hAnsiTheme="minorHAnsi" w:cstheme="minorHAnsi"/>
        <w:color w:val="000000"/>
        <w:sz w:val="22"/>
      </w:rPr>
    </w:pPr>
    <w:r w:rsidRPr="0062136C">
      <w:rPr>
        <w:rFonts w:asciiTheme="minorHAnsi" w:hAnsiTheme="minorHAnsi" w:cstheme="minorHAnsi"/>
        <w:color w:val="000000"/>
        <w:sz w:val="22"/>
      </w:rPr>
      <w:t>Customisable document taken from AgileHR</w:t>
    </w:r>
  </w:p>
  <w:p w14:paraId="16AF2337" w14:textId="4F0FD210" w:rsidR="008D21F3" w:rsidRPr="00062A9C" w:rsidRDefault="00062A9C" w:rsidP="00062A9C">
    <w:pPr>
      <w:jc w:val="right"/>
      <w:rPr>
        <w:rFonts w:asciiTheme="minorHAnsi" w:hAnsiTheme="minorHAnsi" w:cstheme="minorHAnsi"/>
        <w:color w:val="000000"/>
        <w:sz w:val="22"/>
      </w:rPr>
    </w:pPr>
    <w:r w:rsidRPr="0062136C">
      <w:rPr>
        <w:rFonts w:asciiTheme="minorHAnsi" w:hAnsiTheme="minorHAnsi" w:cstheme="minorHAnsi"/>
        <w:color w:val="000000"/>
        <w:sz w:val="22"/>
      </w:rPr>
      <w:t>Any amendments other than customisable fields are not covered by AgileHR liability cover.</w:t>
    </w:r>
  </w:p>
  <w:p w14:paraId="57E6AB4D" w14:textId="77777777" w:rsidR="008D21F3" w:rsidRDefault="008D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FE22" w14:textId="77777777" w:rsidR="008B0C61" w:rsidRDefault="008B0C61" w:rsidP="008D21F3">
      <w:r>
        <w:separator/>
      </w:r>
    </w:p>
  </w:footnote>
  <w:footnote w:type="continuationSeparator" w:id="0">
    <w:p w14:paraId="5BB06149" w14:textId="77777777" w:rsidR="008B0C61" w:rsidRDefault="008B0C61" w:rsidP="008D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11EF" w14:textId="04DA09E1" w:rsidR="008D21F3" w:rsidRDefault="00815E55">
    <w:pPr>
      <w:pStyle w:val="Header"/>
    </w:pPr>
    <w:r>
      <w:rPr>
        <w:noProof/>
      </w:rPr>
      <w:drawing>
        <wp:anchor distT="0" distB="0" distL="114300" distR="114300" simplePos="0" relativeHeight="251659264" behindDoc="0" locked="0" layoutInCell="1" allowOverlap="1" wp14:anchorId="3BB9ACD8" wp14:editId="6EDAB5E4">
          <wp:simplePos x="0" y="0"/>
          <wp:positionH relativeFrom="margin">
            <wp:posOffset>4794250</wp:posOffset>
          </wp:positionH>
          <wp:positionV relativeFrom="margin">
            <wp:posOffset>-770255</wp:posOffset>
          </wp:positionV>
          <wp:extent cx="1600200" cy="8763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p w14:paraId="282EEFCB" w14:textId="77777777" w:rsidR="008D21F3" w:rsidRDefault="008D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50D6"/>
    <w:multiLevelType w:val="hybridMultilevel"/>
    <w:tmpl w:val="D454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1D2F3E"/>
    <w:multiLevelType w:val="hybridMultilevel"/>
    <w:tmpl w:val="3F76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9276D"/>
    <w:multiLevelType w:val="hybridMultilevel"/>
    <w:tmpl w:val="6B9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828E9"/>
    <w:multiLevelType w:val="hybridMultilevel"/>
    <w:tmpl w:val="654C7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82F064E"/>
    <w:multiLevelType w:val="hybridMultilevel"/>
    <w:tmpl w:val="10D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574753">
    <w:abstractNumId w:val="0"/>
  </w:num>
  <w:num w:numId="2" w16cid:durableId="1838030550">
    <w:abstractNumId w:val="3"/>
  </w:num>
  <w:num w:numId="3" w16cid:durableId="575239501">
    <w:abstractNumId w:val="0"/>
  </w:num>
  <w:num w:numId="4" w16cid:durableId="539896191">
    <w:abstractNumId w:val="4"/>
  </w:num>
  <w:num w:numId="5" w16cid:durableId="1568951994">
    <w:abstractNumId w:val="2"/>
  </w:num>
  <w:num w:numId="6" w16cid:durableId="5558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F3"/>
    <w:rsid w:val="00007F5B"/>
    <w:rsid w:val="00047AEB"/>
    <w:rsid w:val="00062A9C"/>
    <w:rsid w:val="00094355"/>
    <w:rsid w:val="000C6AE0"/>
    <w:rsid w:val="000E3226"/>
    <w:rsid w:val="00104B15"/>
    <w:rsid w:val="00113FE4"/>
    <w:rsid w:val="001408F4"/>
    <w:rsid w:val="001C1559"/>
    <w:rsid w:val="002569FC"/>
    <w:rsid w:val="00272E99"/>
    <w:rsid w:val="002C4AB4"/>
    <w:rsid w:val="0034285C"/>
    <w:rsid w:val="00377898"/>
    <w:rsid w:val="004E490B"/>
    <w:rsid w:val="0050746C"/>
    <w:rsid w:val="00511FB1"/>
    <w:rsid w:val="00554C18"/>
    <w:rsid w:val="00557F69"/>
    <w:rsid w:val="005B0A2A"/>
    <w:rsid w:val="005C1D97"/>
    <w:rsid w:val="005F6E23"/>
    <w:rsid w:val="00630304"/>
    <w:rsid w:val="006A7B9D"/>
    <w:rsid w:val="00713ACC"/>
    <w:rsid w:val="0072613A"/>
    <w:rsid w:val="007A0E7F"/>
    <w:rsid w:val="00815E55"/>
    <w:rsid w:val="00896507"/>
    <w:rsid w:val="008B0C61"/>
    <w:rsid w:val="008D21F3"/>
    <w:rsid w:val="00904FC4"/>
    <w:rsid w:val="00931905"/>
    <w:rsid w:val="009C60D6"/>
    <w:rsid w:val="00B060CF"/>
    <w:rsid w:val="00B31290"/>
    <w:rsid w:val="00B4019C"/>
    <w:rsid w:val="00B74CE3"/>
    <w:rsid w:val="00B85B7D"/>
    <w:rsid w:val="00C52474"/>
    <w:rsid w:val="00C9300D"/>
    <w:rsid w:val="00CD7A5D"/>
    <w:rsid w:val="00D23AF4"/>
    <w:rsid w:val="00D26151"/>
    <w:rsid w:val="00E76294"/>
    <w:rsid w:val="00ED0D4A"/>
    <w:rsid w:val="00EE7208"/>
    <w:rsid w:val="00F43A51"/>
    <w:rsid w:val="00F86E8A"/>
    <w:rsid w:val="00F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E57A"/>
  <w15:chartTrackingRefBased/>
  <w15:docId w15:val="{518EEFB0-11C1-469C-B7F9-00B7742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1F3"/>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ustomisable document title Char"/>
    <w:basedOn w:val="DefaultParagraphFont"/>
    <w:link w:val="Header"/>
    <w:uiPriority w:val="99"/>
    <w:locked/>
    <w:rsid w:val="008D21F3"/>
    <w:rPr>
      <w:b/>
      <w:sz w:val="28"/>
    </w:rPr>
  </w:style>
  <w:style w:type="paragraph" w:styleId="Header">
    <w:name w:val="header"/>
    <w:aliases w:val="Customisable document title"/>
    <w:basedOn w:val="Normal"/>
    <w:next w:val="Normal"/>
    <w:link w:val="HeaderChar"/>
    <w:uiPriority w:val="99"/>
    <w:unhideWhenUsed/>
    <w:qFormat/>
    <w:rsid w:val="008D21F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D21F3"/>
    <w:rPr>
      <w:rFonts w:ascii="Arial" w:eastAsia="Calibri" w:hAnsi="Arial" w:cs="Times New Roman"/>
      <w:sz w:val="24"/>
    </w:rPr>
  </w:style>
  <w:style w:type="paragraph" w:styleId="ListParagraph">
    <w:name w:val="List Paragraph"/>
    <w:basedOn w:val="Normal"/>
    <w:uiPriority w:val="34"/>
    <w:qFormat/>
    <w:rsid w:val="008D21F3"/>
    <w:pPr>
      <w:ind w:left="720"/>
      <w:contextualSpacing/>
    </w:pPr>
  </w:style>
  <w:style w:type="paragraph" w:customStyle="1" w:styleId="Customisabledocumentheading">
    <w:name w:val="Customisable document heading"/>
    <w:basedOn w:val="Normal"/>
    <w:next w:val="Normal"/>
    <w:qFormat/>
    <w:rsid w:val="008D21F3"/>
    <w:rPr>
      <w:b/>
    </w:rPr>
  </w:style>
  <w:style w:type="paragraph" w:styleId="Footer">
    <w:name w:val="footer"/>
    <w:basedOn w:val="Normal"/>
    <w:link w:val="FooterChar"/>
    <w:uiPriority w:val="99"/>
    <w:unhideWhenUsed/>
    <w:rsid w:val="008D21F3"/>
    <w:pPr>
      <w:tabs>
        <w:tab w:val="center" w:pos="4513"/>
        <w:tab w:val="right" w:pos="9026"/>
      </w:tabs>
    </w:pPr>
  </w:style>
  <w:style w:type="character" w:customStyle="1" w:styleId="FooterChar">
    <w:name w:val="Footer Char"/>
    <w:basedOn w:val="DefaultParagraphFont"/>
    <w:link w:val="Footer"/>
    <w:uiPriority w:val="99"/>
    <w:rsid w:val="008D21F3"/>
    <w:rPr>
      <w:rFonts w:ascii="Arial" w:eastAsia="Calibri" w:hAnsi="Arial" w:cs="Times New Roman"/>
      <w:sz w:val="24"/>
    </w:rPr>
  </w:style>
  <w:style w:type="character" w:styleId="Hyperlink">
    <w:name w:val="Hyperlink"/>
    <w:basedOn w:val="DefaultParagraphFont"/>
    <w:semiHidden/>
    <w:unhideWhenUsed/>
    <w:rsid w:val="008D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024">
      <w:bodyDiv w:val="1"/>
      <w:marLeft w:val="0"/>
      <w:marRight w:val="0"/>
      <w:marTop w:val="0"/>
      <w:marBottom w:val="0"/>
      <w:divBdr>
        <w:top w:val="none" w:sz="0" w:space="0" w:color="auto"/>
        <w:left w:val="none" w:sz="0" w:space="0" w:color="auto"/>
        <w:bottom w:val="none" w:sz="0" w:space="0" w:color="auto"/>
        <w:right w:val="none" w:sz="0" w:space="0" w:color="auto"/>
      </w:divBdr>
    </w:div>
    <w:div w:id="149757831">
      <w:bodyDiv w:val="1"/>
      <w:marLeft w:val="0"/>
      <w:marRight w:val="0"/>
      <w:marTop w:val="0"/>
      <w:marBottom w:val="0"/>
      <w:divBdr>
        <w:top w:val="none" w:sz="0" w:space="0" w:color="auto"/>
        <w:left w:val="none" w:sz="0" w:space="0" w:color="auto"/>
        <w:bottom w:val="none" w:sz="0" w:space="0" w:color="auto"/>
        <w:right w:val="none" w:sz="0" w:space="0" w:color="auto"/>
      </w:divBdr>
    </w:div>
    <w:div w:id="240066474">
      <w:bodyDiv w:val="1"/>
      <w:marLeft w:val="0"/>
      <w:marRight w:val="0"/>
      <w:marTop w:val="0"/>
      <w:marBottom w:val="0"/>
      <w:divBdr>
        <w:top w:val="none" w:sz="0" w:space="0" w:color="auto"/>
        <w:left w:val="none" w:sz="0" w:space="0" w:color="auto"/>
        <w:bottom w:val="none" w:sz="0" w:space="0" w:color="auto"/>
        <w:right w:val="none" w:sz="0" w:space="0" w:color="auto"/>
      </w:divBdr>
    </w:div>
    <w:div w:id="336423013">
      <w:bodyDiv w:val="1"/>
      <w:marLeft w:val="0"/>
      <w:marRight w:val="0"/>
      <w:marTop w:val="0"/>
      <w:marBottom w:val="0"/>
      <w:divBdr>
        <w:top w:val="none" w:sz="0" w:space="0" w:color="auto"/>
        <w:left w:val="none" w:sz="0" w:space="0" w:color="auto"/>
        <w:bottom w:val="none" w:sz="0" w:space="0" w:color="auto"/>
        <w:right w:val="none" w:sz="0" w:space="0" w:color="auto"/>
      </w:divBdr>
    </w:div>
    <w:div w:id="387529833">
      <w:bodyDiv w:val="1"/>
      <w:marLeft w:val="0"/>
      <w:marRight w:val="0"/>
      <w:marTop w:val="0"/>
      <w:marBottom w:val="0"/>
      <w:divBdr>
        <w:top w:val="none" w:sz="0" w:space="0" w:color="auto"/>
        <w:left w:val="none" w:sz="0" w:space="0" w:color="auto"/>
        <w:bottom w:val="none" w:sz="0" w:space="0" w:color="auto"/>
        <w:right w:val="none" w:sz="0" w:space="0" w:color="auto"/>
      </w:divBdr>
    </w:div>
    <w:div w:id="625046730">
      <w:bodyDiv w:val="1"/>
      <w:marLeft w:val="0"/>
      <w:marRight w:val="0"/>
      <w:marTop w:val="0"/>
      <w:marBottom w:val="0"/>
      <w:divBdr>
        <w:top w:val="none" w:sz="0" w:space="0" w:color="auto"/>
        <w:left w:val="none" w:sz="0" w:space="0" w:color="auto"/>
        <w:bottom w:val="none" w:sz="0" w:space="0" w:color="auto"/>
        <w:right w:val="none" w:sz="0" w:space="0" w:color="auto"/>
      </w:divBdr>
    </w:div>
    <w:div w:id="924800269">
      <w:bodyDiv w:val="1"/>
      <w:marLeft w:val="0"/>
      <w:marRight w:val="0"/>
      <w:marTop w:val="0"/>
      <w:marBottom w:val="0"/>
      <w:divBdr>
        <w:top w:val="none" w:sz="0" w:space="0" w:color="auto"/>
        <w:left w:val="none" w:sz="0" w:space="0" w:color="auto"/>
        <w:bottom w:val="none" w:sz="0" w:space="0" w:color="auto"/>
        <w:right w:val="none" w:sz="0" w:space="0" w:color="auto"/>
      </w:divBdr>
    </w:div>
    <w:div w:id="950477067">
      <w:bodyDiv w:val="1"/>
      <w:marLeft w:val="0"/>
      <w:marRight w:val="0"/>
      <w:marTop w:val="0"/>
      <w:marBottom w:val="0"/>
      <w:divBdr>
        <w:top w:val="none" w:sz="0" w:space="0" w:color="auto"/>
        <w:left w:val="none" w:sz="0" w:space="0" w:color="auto"/>
        <w:bottom w:val="none" w:sz="0" w:space="0" w:color="auto"/>
        <w:right w:val="none" w:sz="0" w:space="0" w:color="auto"/>
      </w:divBdr>
    </w:div>
    <w:div w:id="1131826014">
      <w:bodyDiv w:val="1"/>
      <w:marLeft w:val="0"/>
      <w:marRight w:val="0"/>
      <w:marTop w:val="0"/>
      <w:marBottom w:val="0"/>
      <w:divBdr>
        <w:top w:val="none" w:sz="0" w:space="0" w:color="auto"/>
        <w:left w:val="none" w:sz="0" w:space="0" w:color="auto"/>
        <w:bottom w:val="none" w:sz="0" w:space="0" w:color="auto"/>
        <w:right w:val="none" w:sz="0" w:space="0" w:color="auto"/>
      </w:divBdr>
    </w:div>
    <w:div w:id="1303653825">
      <w:bodyDiv w:val="1"/>
      <w:marLeft w:val="0"/>
      <w:marRight w:val="0"/>
      <w:marTop w:val="0"/>
      <w:marBottom w:val="0"/>
      <w:divBdr>
        <w:top w:val="none" w:sz="0" w:space="0" w:color="auto"/>
        <w:left w:val="none" w:sz="0" w:space="0" w:color="auto"/>
        <w:bottom w:val="none" w:sz="0" w:space="0" w:color="auto"/>
        <w:right w:val="none" w:sz="0" w:space="0" w:color="auto"/>
      </w:divBdr>
    </w:div>
    <w:div w:id="1582836756">
      <w:bodyDiv w:val="1"/>
      <w:marLeft w:val="0"/>
      <w:marRight w:val="0"/>
      <w:marTop w:val="0"/>
      <w:marBottom w:val="0"/>
      <w:divBdr>
        <w:top w:val="none" w:sz="0" w:space="0" w:color="auto"/>
        <w:left w:val="none" w:sz="0" w:space="0" w:color="auto"/>
        <w:bottom w:val="none" w:sz="0" w:space="0" w:color="auto"/>
        <w:right w:val="none" w:sz="0" w:space="0" w:color="auto"/>
      </w:divBdr>
    </w:div>
    <w:div w:id="20389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6" ma:contentTypeDescription="Create a new document." ma:contentTypeScope="" ma:versionID="b8f191ecbc5d9d51095d1c7cf0d9a7b8">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e3390ac57f3cb8830b99f0f75a5da2b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Props1.xml><?xml version="1.0" encoding="utf-8"?>
<ds:datastoreItem xmlns:ds="http://schemas.openxmlformats.org/officeDocument/2006/customXml" ds:itemID="{1D8F07AA-76FB-4667-B314-18867C7F8F5B}"/>
</file>

<file path=customXml/itemProps2.xml><?xml version="1.0" encoding="utf-8"?>
<ds:datastoreItem xmlns:ds="http://schemas.openxmlformats.org/officeDocument/2006/customXml" ds:itemID="{75641861-F66D-4F89-AA48-053CA38F3BC5}"/>
</file>

<file path=customXml/itemProps3.xml><?xml version="1.0" encoding="utf-8"?>
<ds:datastoreItem xmlns:ds="http://schemas.openxmlformats.org/officeDocument/2006/customXml" ds:itemID="{8647E3C2-3DD4-4544-9E9C-3FF1156EA5F0}"/>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McCarthy</dc:creator>
  <cp:keywords/>
  <dc:description/>
  <cp:lastModifiedBy>Amy Lloyd</cp:lastModifiedBy>
  <cp:revision>2</cp:revision>
  <dcterms:created xsi:type="dcterms:W3CDTF">2022-06-24T13:29:00Z</dcterms:created>
  <dcterms:modified xsi:type="dcterms:W3CDTF">2022-06-24T13:29:00Z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