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DF8B" w14:textId="77777777" w:rsidR="00A9713B" w:rsidRDefault="00A9713B" w:rsidP="00F02479">
      <w:pPr>
        <w:pStyle w:val="Header"/>
        <w:rPr>
          <w:rFonts w:ascii="Palatino Linotype" w:hAnsi="Palatino Linotype"/>
          <w:color w:val="000000" w:themeColor="text1"/>
          <w:sz w:val="32"/>
          <w:szCs w:val="32"/>
          <w:lang w:val="en-US"/>
        </w:rPr>
      </w:pPr>
    </w:p>
    <w:p w14:paraId="798DDF8C" w14:textId="77777777" w:rsidR="00C253E0" w:rsidRPr="00BE7C8D" w:rsidRDefault="00C253E0" w:rsidP="00F02479">
      <w:pPr>
        <w:pStyle w:val="Header"/>
        <w:rPr>
          <w:rFonts w:asciiTheme="minorHAnsi" w:hAnsiTheme="minorHAnsi" w:cstheme="minorHAnsi"/>
          <w:color w:val="000000" w:themeColor="text1"/>
          <w:sz w:val="32"/>
          <w:szCs w:val="32"/>
          <w:lang w:val="en-US"/>
        </w:rPr>
      </w:pPr>
      <w:r w:rsidRPr="00BE7C8D">
        <w:rPr>
          <w:rFonts w:asciiTheme="minorHAnsi" w:hAnsiTheme="minorHAnsi" w:cstheme="minorHAnsi"/>
          <w:color w:val="000000" w:themeColor="text1"/>
          <w:sz w:val="32"/>
          <w:szCs w:val="32"/>
          <w:lang w:val="en-US"/>
        </w:rPr>
        <w:t>Redundancy ready reckoner</w:t>
      </w:r>
    </w:p>
    <w:tbl>
      <w:tblPr>
        <w:tblpPr w:leftFromText="180" w:rightFromText="180" w:vertAnchor="text" w:horzAnchor="margin" w:tblpXSpec="center" w:tblpY="201"/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345"/>
        <w:gridCol w:w="346"/>
        <w:gridCol w:w="346"/>
        <w:gridCol w:w="346"/>
        <w:gridCol w:w="346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A9713B" w:rsidRPr="00A9713B" w14:paraId="798DDF8E" w14:textId="77777777" w:rsidTr="00A9713B">
        <w:trPr>
          <w:tblCellSpacing w:w="0" w:type="dxa"/>
        </w:trPr>
        <w:tc>
          <w:tcPr>
            <w:tcW w:w="0" w:type="auto"/>
            <w:gridSpan w:val="20"/>
            <w:shd w:val="clear" w:color="auto" w:fill="D9D9D9" w:themeFill="background1" w:themeFillShade="D9"/>
            <w:vAlign w:val="center"/>
          </w:tcPr>
          <w:p w14:paraId="798DDF8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Service (Years)</w:t>
            </w:r>
          </w:p>
        </w:tc>
      </w:tr>
      <w:tr w:rsidR="00A9713B" w:rsidRPr="00A9713B" w14:paraId="798DDFA3" w14:textId="77777777" w:rsidTr="00A9713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98DDF8F" w14:textId="77777777" w:rsidR="00A9713B" w:rsidRPr="00BE7C8D" w:rsidRDefault="00A9713B" w:rsidP="00A971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9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A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A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A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A9713B" w:rsidRPr="00A9713B" w14:paraId="798DDFB8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A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A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A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A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A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A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A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A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A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A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A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A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B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B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B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B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B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B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B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B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13B" w:rsidRPr="00A9713B" w14:paraId="798DDFCD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B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B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B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B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B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B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B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C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C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C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C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C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C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C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C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C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C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C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C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C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9713B" w:rsidRPr="00A9713B" w14:paraId="798DDFE2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C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C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D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D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D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D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D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D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D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D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D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D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D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D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D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D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D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D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E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E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9713B" w:rsidRPr="00A9713B" w14:paraId="798DDFF7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E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E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E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E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E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E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E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E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E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E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E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E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E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F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F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F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F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F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F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DDFF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9713B" w:rsidRPr="00A9713B" w14:paraId="798DE00C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DFF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F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F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F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F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F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F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DFF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0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0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0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0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0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0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0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0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0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0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0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0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13B" w:rsidRPr="00A9713B" w14:paraId="798DE021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00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0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0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1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2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13B" w:rsidRPr="00A9713B" w14:paraId="798DE036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02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2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2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2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2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2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2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2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2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2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2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2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2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2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3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3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3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3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3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3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13B" w:rsidRPr="00A9713B" w14:paraId="798DE04B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03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3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3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3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3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3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3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3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3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4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4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4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4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4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4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4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4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4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4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4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13B" w:rsidRPr="00A9713B" w14:paraId="798DE060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04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4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4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4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5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13B" w:rsidRPr="00A9713B" w14:paraId="798DE075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06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6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6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6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6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6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6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6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6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6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6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6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6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6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6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7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7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7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7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7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13B" w:rsidRPr="00A9713B" w14:paraId="798DE08A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07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7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7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7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7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7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7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7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7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7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8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8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8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8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8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8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8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8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8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8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13B" w:rsidRPr="00A9713B" w14:paraId="798DE09F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08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8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8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8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8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9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9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9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9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9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9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9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9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9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9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9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9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9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9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9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13B" w:rsidRPr="00A9713B" w14:paraId="798DE0B4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0A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A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A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A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A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A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A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A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A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A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A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A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A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A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A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A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B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B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B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B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13B" w:rsidRPr="00A9713B" w14:paraId="798DE0C9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0B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B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B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B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B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B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B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B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B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B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B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C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C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C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C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C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C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C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C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C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13B" w:rsidRPr="00A9713B" w14:paraId="798DE0DE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0C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C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C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C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C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C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D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D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D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D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D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D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D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D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D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D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D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D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D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D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13B" w:rsidRPr="00A9713B" w14:paraId="798DE0F3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0D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E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F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F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F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13B" w:rsidRPr="00A9713B" w14:paraId="798DE108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0F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F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F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F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F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F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F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F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F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F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F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0F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0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0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0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0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0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0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0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0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13B" w:rsidRPr="00A9713B" w14:paraId="798DE11D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10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0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0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0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0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0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0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1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1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1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1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1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1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1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1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1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1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1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1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1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13B" w:rsidRPr="00A9713B" w14:paraId="798DE132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11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1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2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3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3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A9713B" w:rsidRPr="00A9713B" w14:paraId="798DE147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13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3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3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3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3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3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3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3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3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3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3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3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3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4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4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4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4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4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4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4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</w:tr>
      <w:tr w:rsidR="00A9713B" w:rsidRPr="00A9713B" w14:paraId="798DE15C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14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4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4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4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4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4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4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4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5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5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5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5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5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5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5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5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5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5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5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5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A9713B" w:rsidRPr="00A9713B" w14:paraId="798DE171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15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5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5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6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7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17½</w:t>
            </w:r>
          </w:p>
        </w:tc>
      </w:tr>
      <w:tr w:rsidR="00A9713B" w:rsidRPr="00A9713B" w14:paraId="798DE186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17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7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7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7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7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7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7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7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7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7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7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7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7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7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8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8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8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8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8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8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A9713B" w:rsidRPr="00A9713B" w14:paraId="798DE19B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18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8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8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8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8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8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8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8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8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9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9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9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9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9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9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9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9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9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9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9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18½</w:t>
            </w:r>
          </w:p>
        </w:tc>
      </w:tr>
      <w:tr w:rsidR="00A9713B" w:rsidRPr="00A9713B" w14:paraId="798DE1B0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19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9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9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9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A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A9713B" w:rsidRPr="00A9713B" w14:paraId="798DE1C5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1B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B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B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B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B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B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B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B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B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B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B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B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B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B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B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C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C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C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C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C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19½</w:t>
            </w:r>
          </w:p>
        </w:tc>
      </w:tr>
      <w:tr w:rsidR="00A9713B" w:rsidRPr="00A9713B" w14:paraId="798DE1DA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1C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C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C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C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C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C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C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C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C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C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D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D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D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D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D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D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D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D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D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D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20½</w:t>
            </w:r>
          </w:p>
        </w:tc>
      </w:tr>
      <w:tr w:rsidR="00A9713B" w:rsidRPr="00A9713B" w14:paraId="798DE1EF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1D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D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D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D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D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E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E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E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E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E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E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E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E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E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E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E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E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E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E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E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A9713B" w:rsidRPr="00A9713B" w14:paraId="798DE204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1F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F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F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F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F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F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F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F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F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F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F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F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F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F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F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1F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0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0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0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0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21½</w:t>
            </w:r>
          </w:p>
        </w:tc>
      </w:tr>
      <w:tr w:rsidR="00A9713B" w:rsidRPr="00A9713B" w14:paraId="798DE219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20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0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0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0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0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0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0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0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0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0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0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1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1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1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1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1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1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1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1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1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A9713B" w:rsidRPr="00A9713B" w14:paraId="798DE22E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21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1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1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1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1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1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2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2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2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2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2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2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2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2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2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2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2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2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2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2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22½</w:t>
            </w:r>
          </w:p>
        </w:tc>
      </w:tr>
      <w:tr w:rsidR="00A9713B" w:rsidRPr="00A9713B" w14:paraId="798DE243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22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3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4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4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4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</w:tr>
      <w:tr w:rsidR="00A9713B" w:rsidRPr="00A9713B" w14:paraId="798DE258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24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4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4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4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4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4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4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4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4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4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4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4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5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5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5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5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5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5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5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5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23½</w:t>
            </w:r>
          </w:p>
        </w:tc>
      </w:tr>
      <w:tr w:rsidR="00A9713B" w:rsidRPr="00A9713B" w14:paraId="798DE26D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25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5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5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5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5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5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5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6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6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6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6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6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6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6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6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6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6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6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6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6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</w:tr>
      <w:tr w:rsidR="00A9713B" w:rsidRPr="00A9713B" w14:paraId="798DE282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26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6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7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8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8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24½</w:t>
            </w:r>
          </w:p>
        </w:tc>
      </w:tr>
      <w:tr w:rsidR="00A9713B" w:rsidRPr="00A9713B" w14:paraId="798DE297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28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8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8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8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8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8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8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8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8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8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8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8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8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9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9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9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9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9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9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9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</w:tr>
      <w:tr w:rsidR="00A9713B" w:rsidRPr="00A9713B" w14:paraId="798DE2AC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29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9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9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9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9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9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9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9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A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A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A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A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A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A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A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A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A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A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A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A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25½</w:t>
            </w:r>
          </w:p>
        </w:tc>
      </w:tr>
      <w:tr w:rsidR="00A9713B" w:rsidRPr="00A9713B" w14:paraId="798DE2C1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2A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A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A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B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C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A9713B" w:rsidRPr="00BE7C8D" w14:paraId="798DE2D6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2C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C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C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C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C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C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C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C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C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C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C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C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C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C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D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D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D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D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D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D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26½</w:t>
            </w:r>
          </w:p>
        </w:tc>
      </w:tr>
      <w:tr w:rsidR="00A9713B" w:rsidRPr="00BE7C8D" w14:paraId="798DE2EB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2D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D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D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D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D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D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D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D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D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E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E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E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E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E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E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E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E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E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E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E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</w:tr>
      <w:tr w:rsidR="00A9713B" w:rsidRPr="00BE7C8D" w14:paraId="798DE300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2E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E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E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E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2F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27½</w:t>
            </w:r>
          </w:p>
        </w:tc>
      </w:tr>
      <w:tr w:rsidR="00A9713B" w:rsidRPr="00BE7C8D" w14:paraId="798DE315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30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0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0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0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0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0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0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0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0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0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0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0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0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0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0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1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1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1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1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1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A9713B" w:rsidRPr="00BE7C8D" w14:paraId="798DE32A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31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1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1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1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1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1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1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1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1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1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2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2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2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2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2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2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2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2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2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2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28½</w:t>
            </w:r>
          </w:p>
        </w:tc>
      </w:tr>
      <w:tr w:rsidR="00A9713B" w:rsidRPr="00BE7C8D" w14:paraId="798DE33F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32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2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2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2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2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3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3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3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3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3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3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3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3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3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3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3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3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3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3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3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</w:tr>
      <w:tr w:rsidR="00A9713B" w:rsidRPr="00BE7C8D" w14:paraId="798DE354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34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4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4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4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4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4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4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4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4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4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4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4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4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4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4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4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5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5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5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5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29½</w:t>
            </w:r>
          </w:p>
        </w:tc>
      </w:tr>
      <w:tr w:rsidR="00A9713B" w:rsidRPr="00BE7C8D" w14:paraId="798DE369" w14:textId="77777777" w:rsidTr="00A9713B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8DE35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61+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5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5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5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59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5A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5B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5C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5D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5E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5F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60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61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62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63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64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65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66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67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E368" w14:textId="77777777" w:rsidR="00A9713B" w:rsidRPr="00BE7C8D" w:rsidRDefault="00A9713B" w:rsidP="00A9713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C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</w:tbl>
    <w:p w14:paraId="798DE36A" w14:textId="77777777" w:rsidR="00A9713B" w:rsidRPr="00A9713B" w:rsidRDefault="00A9713B" w:rsidP="00A9713B">
      <w:pPr>
        <w:rPr>
          <w:rFonts w:ascii="Palatino Linotype" w:hAnsi="Palatino Linotype"/>
          <w:color w:val="000000" w:themeColor="text1"/>
          <w:lang w:val="en-US"/>
        </w:rPr>
      </w:pPr>
    </w:p>
    <w:p w14:paraId="798DE36B" w14:textId="77777777" w:rsidR="00A9713B" w:rsidRPr="00A9713B" w:rsidRDefault="00A9713B" w:rsidP="00A9713B">
      <w:pPr>
        <w:rPr>
          <w:rFonts w:ascii="Palatino Linotype" w:hAnsi="Palatino Linotype"/>
          <w:color w:val="000000" w:themeColor="text1"/>
          <w:lang w:val="en-US"/>
        </w:rPr>
      </w:pPr>
    </w:p>
    <w:p w14:paraId="798DE36C" w14:textId="77777777" w:rsidR="00A9713B" w:rsidRPr="00BE7C8D" w:rsidRDefault="00A9713B" w:rsidP="00A9713B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798DE36D" w14:textId="77777777" w:rsidR="00A9713B" w:rsidRPr="00BE7C8D" w:rsidRDefault="00A9713B" w:rsidP="00AB25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</w:pPr>
      <w:r w:rsidRPr="00BE7C8D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  <w:t xml:space="preserve">Note. </w:t>
      </w:r>
    </w:p>
    <w:p w14:paraId="798DE36E" w14:textId="77777777" w:rsidR="00A9713B" w:rsidRPr="00BE7C8D" w:rsidRDefault="00A9713B" w:rsidP="00AB25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</w:pPr>
      <w:r w:rsidRPr="00BE7C8D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  <w:t xml:space="preserve">To use the table: read off the employee’s age and the complete years of service. The table will then show how many weeks’ pay the employee is entitled to receive. </w:t>
      </w:r>
    </w:p>
    <w:p w14:paraId="798DE36F" w14:textId="77777777" w:rsidR="00A9713B" w:rsidRPr="00BE7C8D" w:rsidRDefault="00A9713B" w:rsidP="00AB25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</w:pPr>
    </w:p>
    <w:p w14:paraId="798DE370" w14:textId="77777777" w:rsidR="00A9713B" w:rsidRPr="00BE7C8D" w:rsidRDefault="00A9713B" w:rsidP="00AB25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</w:pPr>
      <w:r w:rsidRPr="00BE7C8D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  <w:t xml:space="preserve">The Reckoner starts from age 18 because it is unlikely that anyone below this age would have the necessary 2 years’ service required to qualify from a statutory redundancy payment. </w:t>
      </w:r>
    </w:p>
    <w:p w14:paraId="798DE371" w14:textId="77777777" w:rsidR="00A9713B" w:rsidRPr="00BE7C8D" w:rsidRDefault="00A9713B" w:rsidP="00AB25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</w:pPr>
    </w:p>
    <w:p w14:paraId="798DE372" w14:textId="77777777" w:rsidR="00A9713B" w:rsidRPr="00BE7C8D" w:rsidRDefault="00A9713B" w:rsidP="00AB25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</w:pPr>
      <w:r w:rsidRPr="00BE7C8D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  <w:t xml:space="preserve">The Reckoner ends at age 61 because, for employees aged 61 and over, the payment remains the same as a person aged 61. </w:t>
      </w:r>
    </w:p>
    <w:p w14:paraId="798DE373" w14:textId="77777777" w:rsidR="00C253E0" w:rsidRPr="00BE7C8D" w:rsidRDefault="00C253E0" w:rsidP="000F555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253E0" w:rsidRPr="00BE7C8D" w:rsidSect="00AB25CD">
      <w:headerReference w:type="default" r:id="rId11"/>
      <w:footerReference w:type="default" r:id="rId12"/>
      <w:pgSz w:w="11906" w:h="16838"/>
      <w:pgMar w:top="1440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F7A3" w14:textId="77777777" w:rsidR="00470F9B" w:rsidRDefault="00470F9B">
      <w:r>
        <w:separator/>
      </w:r>
    </w:p>
  </w:endnote>
  <w:endnote w:type="continuationSeparator" w:id="0">
    <w:p w14:paraId="17E1A1A8" w14:textId="77777777" w:rsidR="00470F9B" w:rsidRDefault="0047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E379" w14:textId="77777777" w:rsidR="00A9713B" w:rsidRPr="00BE7C8D" w:rsidRDefault="00A9713B" w:rsidP="00CA5D1E">
    <w:pPr>
      <w:pStyle w:val="Footer"/>
      <w:jc w:val="right"/>
      <w:rPr>
        <w:rFonts w:asciiTheme="minorHAnsi" w:hAnsiTheme="minorHAnsi" w:cstheme="minorHAnsi"/>
        <w:b/>
        <w:sz w:val="22"/>
        <w:szCs w:val="22"/>
      </w:rPr>
    </w:pPr>
  </w:p>
  <w:p w14:paraId="08829B7B" w14:textId="6FAA7CA4" w:rsidR="004A18D6" w:rsidRPr="00BE7C8D" w:rsidRDefault="004A18D6" w:rsidP="004A18D6">
    <w:pPr>
      <w:jc w:val="right"/>
      <w:rPr>
        <w:rFonts w:asciiTheme="minorHAnsi" w:hAnsiTheme="minorHAnsi" w:cstheme="minorHAnsi"/>
        <w:color w:val="000000"/>
        <w:sz w:val="22"/>
        <w:szCs w:val="22"/>
        <w:lang w:eastAsia="en-GB"/>
      </w:rPr>
    </w:pPr>
    <w:r w:rsidRPr="00BE7C8D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159361F4" w14:textId="1D518A90" w:rsidR="004A18D6" w:rsidRPr="00BE7C8D" w:rsidRDefault="004A18D6" w:rsidP="004A18D6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BE7C8D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cover.</w:t>
    </w:r>
    <w:r w:rsidR="00C841D6" w:rsidRPr="00BE7C8D">
      <w:rPr>
        <w:rFonts w:asciiTheme="minorHAnsi" w:hAnsiTheme="minorHAnsi" w:cstheme="minorHAnsi"/>
        <w:color w:val="000000"/>
        <w:sz w:val="22"/>
        <w:szCs w:val="22"/>
      </w:rPr>
      <w:t xml:space="preserve"> </w:t>
    </w:r>
  </w:p>
  <w:p w14:paraId="798DE37B" w14:textId="77777777" w:rsidR="00A9713B" w:rsidRPr="00CA5D1E" w:rsidRDefault="00A9713B" w:rsidP="00CA5D1E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ADFC" w14:textId="77777777" w:rsidR="00470F9B" w:rsidRDefault="00470F9B">
      <w:r>
        <w:separator/>
      </w:r>
    </w:p>
  </w:footnote>
  <w:footnote w:type="continuationSeparator" w:id="0">
    <w:p w14:paraId="580C9661" w14:textId="77777777" w:rsidR="00470F9B" w:rsidRDefault="00470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E378" w14:textId="36874632" w:rsidR="00A9713B" w:rsidRPr="002C5775" w:rsidRDefault="004563C3" w:rsidP="004563C3">
    <w:pPr>
      <w:pStyle w:val="Header"/>
      <w:jc w:val="right"/>
    </w:pPr>
    <w:r>
      <w:rPr>
        <w:noProof/>
      </w:rPr>
      <w:drawing>
        <wp:inline distT="0" distB="0" distL="0" distR="0" wp14:anchorId="3B3756E9" wp14:editId="60593B0A">
          <wp:extent cx="1597025" cy="873760"/>
          <wp:effectExtent l="0" t="0" r="317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1319C"/>
    <w:multiLevelType w:val="multilevel"/>
    <w:tmpl w:val="67802ECC"/>
    <w:styleLink w:val="Style1"/>
    <w:lvl w:ilvl="0">
      <w:start w:val="1"/>
      <w:numFmt w:val="upperLetter"/>
      <w:lvlText w:val="%1)"/>
      <w:lvlJc w:val="left"/>
      <w:pPr>
        <w:ind w:left="360" w:hanging="360"/>
      </w:pPr>
      <w:rPr>
        <w:rFonts w:ascii="Arial Narrow" w:hAnsi="Arial Narrow" w:hint="default"/>
        <w:b/>
        <w:color w:val="9B2743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Arial Narrow" w:hAnsi="Arial Narrow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E5"/>
    <w:rsid w:val="00000AE6"/>
    <w:rsid w:val="0002135B"/>
    <w:rsid w:val="000467D1"/>
    <w:rsid w:val="000D5716"/>
    <w:rsid w:val="000F5554"/>
    <w:rsid w:val="001442CE"/>
    <w:rsid w:val="00157843"/>
    <w:rsid w:val="00173297"/>
    <w:rsid w:val="001955D7"/>
    <w:rsid w:val="001A043C"/>
    <w:rsid w:val="001A1AE9"/>
    <w:rsid w:val="001B413E"/>
    <w:rsid w:val="001F37EB"/>
    <w:rsid w:val="00235849"/>
    <w:rsid w:val="00251156"/>
    <w:rsid w:val="002873F8"/>
    <w:rsid w:val="00292C3F"/>
    <w:rsid w:val="002B5DC4"/>
    <w:rsid w:val="002C3460"/>
    <w:rsid w:val="002C5775"/>
    <w:rsid w:val="002D6D08"/>
    <w:rsid w:val="002E0D76"/>
    <w:rsid w:val="002E6E32"/>
    <w:rsid w:val="00305537"/>
    <w:rsid w:val="00333994"/>
    <w:rsid w:val="003472AC"/>
    <w:rsid w:val="00353CE5"/>
    <w:rsid w:val="003743A0"/>
    <w:rsid w:val="00382404"/>
    <w:rsid w:val="003C033E"/>
    <w:rsid w:val="00405488"/>
    <w:rsid w:val="004563C3"/>
    <w:rsid w:val="00470F9B"/>
    <w:rsid w:val="004A18D6"/>
    <w:rsid w:val="004E71AE"/>
    <w:rsid w:val="00545E35"/>
    <w:rsid w:val="00545ECA"/>
    <w:rsid w:val="0055433F"/>
    <w:rsid w:val="0056743D"/>
    <w:rsid w:val="00596551"/>
    <w:rsid w:val="005D5A44"/>
    <w:rsid w:val="0060182C"/>
    <w:rsid w:val="00604BDE"/>
    <w:rsid w:val="00620943"/>
    <w:rsid w:val="006247C9"/>
    <w:rsid w:val="007049C0"/>
    <w:rsid w:val="00743EA5"/>
    <w:rsid w:val="007476D1"/>
    <w:rsid w:val="00751406"/>
    <w:rsid w:val="00763B1B"/>
    <w:rsid w:val="0076506A"/>
    <w:rsid w:val="007955C9"/>
    <w:rsid w:val="007B1C61"/>
    <w:rsid w:val="007B1F1F"/>
    <w:rsid w:val="007D2554"/>
    <w:rsid w:val="00867BD8"/>
    <w:rsid w:val="00885CEC"/>
    <w:rsid w:val="008B7E70"/>
    <w:rsid w:val="00937E22"/>
    <w:rsid w:val="00982BC6"/>
    <w:rsid w:val="009D0514"/>
    <w:rsid w:val="009F2E5D"/>
    <w:rsid w:val="00A2700F"/>
    <w:rsid w:val="00A425D7"/>
    <w:rsid w:val="00A461CE"/>
    <w:rsid w:val="00A9713B"/>
    <w:rsid w:val="00AB25CD"/>
    <w:rsid w:val="00AB6C00"/>
    <w:rsid w:val="00AC14F6"/>
    <w:rsid w:val="00AE7F70"/>
    <w:rsid w:val="00B07088"/>
    <w:rsid w:val="00B35A54"/>
    <w:rsid w:val="00B46A55"/>
    <w:rsid w:val="00B63789"/>
    <w:rsid w:val="00B70E5A"/>
    <w:rsid w:val="00B74454"/>
    <w:rsid w:val="00BE7C8D"/>
    <w:rsid w:val="00C253E0"/>
    <w:rsid w:val="00C83E33"/>
    <w:rsid w:val="00C841D6"/>
    <w:rsid w:val="00CA5D1E"/>
    <w:rsid w:val="00CA5FB5"/>
    <w:rsid w:val="00CA7D18"/>
    <w:rsid w:val="00CF49BF"/>
    <w:rsid w:val="00CF55FE"/>
    <w:rsid w:val="00D06FF7"/>
    <w:rsid w:val="00D24028"/>
    <w:rsid w:val="00D64BFF"/>
    <w:rsid w:val="00D662B1"/>
    <w:rsid w:val="00D95778"/>
    <w:rsid w:val="00DA4CCB"/>
    <w:rsid w:val="00DA6D8D"/>
    <w:rsid w:val="00DC1BCD"/>
    <w:rsid w:val="00DC34CF"/>
    <w:rsid w:val="00DD603D"/>
    <w:rsid w:val="00DF4A84"/>
    <w:rsid w:val="00E70830"/>
    <w:rsid w:val="00EE721C"/>
    <w:rsid w:val="00F02479"/>
    <w:rsid w:val="00F03E98"/>
    <w:rsid w:val="00F16AB1"/>
    <w:rsid w:val="00F55369"/>
    <w:rsid w:val="00F90FC5"/>
    <w:rsid w:val="00FD6B36"/>
    <w:rsid w:val="00FE0BF8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8DDF8B"/>
  <w15:docId w15:val="{6C333A60-B25F-4B72-9337-CDF443D3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D8D"/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713B"/>
    <w:pPr>
      <w:keepNext/>
      <w:jc w:val="center"/>
      <w:outlineLvl w:val="0"/>
    </w:pPr>
    <w:rPr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9713B"/>
    <w:pPr>
      <w:keepNext/>
      <w:keepLines/>
      <w:spacing w:before="40"/>
      <w:outlineLvl w:val="6"/>
    </w:pPr>
    <w:rPr>
      <w:rFonts w:ascii="Calibri Light" w:hAnsi="Calibri Light" w:cs="Times New Roman"/>
      <w:i/>
      <w:iCs/>
      <w:color w:val="1F4D78"/>
      <w:sz w:val="18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9713B"/>
    <w:pPr>
      <w:keepNext/>
      <w:keepLines/>
      <w:spacing w:before="40"/>
      <w:outlineLvl w:val="7"/>
    </w:pPr>
    <w:rPr>
      <w:rFonts w:ascii="Calibri Light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9713B"/>
    <w:pPr>
      <w:keepNext/>
      <w:keepLines/>
      <w:spacing w:before="40"/>
      <w:outlineLvl w:val="8"/>
    </w:pPr>
    <w:rPr>
      <w:rFonts w:ascii="Calibri Light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uiPriority w:val="99"/>
    <w:rsid w:val="00353CE5"/>
    <w:pPr>
      <w:spacing w:before="120" w:after="120"/>
    </w:pPr>
    <w:rPr>
      <w:b/>
      <w:bCs/>
      <w:caps/>
      <w:sz w:val="28"/>
      <w:szCs w:val="28"/>
    </w:rPr>
  </w:style>
  <w:style w:type="paragraph" w:customStyle="1" w:styleId="BodyText1">
    <w:name w:val="Body Text1"/>
    <w:basedOn w:val="Normal"/>
    <w:uiPriority w:val="99"/>
    <w:rsid w:val="00353CE5"/>
    <w:pPr>
      <w:spacing w:after="40"/>
      <w:ind w:firstLine="720"/>
      <w:jc w:val="both"/>
    </w:pPr>
  </w:style>
  <w:style w:type="paragraph" w:customStyle="1" w:styleId="bulletlist">
    <w:name w:val="bullet list"/>
    <w:basedOn w:val="ListBullet"/>
    <w:uiPriority w:val="99"/>
    <w:rsid w:val="00353CE5"/>
    <w:pPr>
      <w:tabs>
        <w:tab w:val="decimal" w:pos="720"/>
      </w:tabs>
      <w:ind w:left="828" w:hanging="357"/>
    </w:pPr>
  </w:style>
  <w:style w:type="paragraph" w:customStyle="1" w:styleId="tabletext">
    <w:name w:val="table text"/>
    <w:basedOn w:val="Normal"/>
    <w:uiPriority w:val="99"/>
    <w:rsid w:val="00353CE5"/>
  </w:style>
  <w:style w:type="paragraph" w:customStyle="1" w:styleId="startexamplebox">
    <w:name w:val="start example box"/>
    <w:basedOn w:val="Normal"/>
    <w:uiPriority w:val="99"/>
    <w:rsid w:val="00353CE5"/>
    <w:rPr>
      <w:i/>
      <w:iCs/>
      <w:color w:val="FF0000"/>
      <w:sz w:val="20"/>
      <w:szCs w:val="20"/>
    </w:rPr>
  </w:style>
  <w:style w:type="paragraph" w:customStyle="1" w:styleId="endexamplebox">
    <w:name w:val="end example box"/>
    <w:basedOn w:val="startexamplebox"/>
    <w:uiPriority w:val="99"/>
    <w:rsid w:val="00353CE5"/>
    <w:rPr>
      <w:i w:val="0"/>
      <w:iCs w:val="0"/>
    </w:rPr>
  </w:style>
  <w:style w:type="paragraph" w:styleId="ListBullet">
    <w:name w:val="List Bullet"/>
    <w:basedOn w:val="Normal"/>
    <w:autoRedefine/>
    <w:uiPriority w:val="99"/>
    <w:rsid w:val="00353CE5"/>
    <w:pPr>
      <w:tabs>
        <w:tab w:val="num" w:pos="360"/>
      </w:tabs>
      <w:ind w:left="360" w:hanging="360"/>
    </w:pPr>
  </w:style>
  <w:style w:type="paragraph" w:styleId="BalloonText">
    <w:name w:val="Balloon Text"/>
    <w:basedOn w:val="Normal"/>
    <w:link w:val="BalloonTextChar"/>
    <w:uiPriority w:val="99"/>
    <w:rsid w:val="00DF4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F4A84"/>
    <w:rPr>
      <w:rFonts w:ascii="Tahoma" w:hAnsi="Tahoma" w:cs="Tahoma"/>
      <w:sz w:val="16"/>
      <w:szCs w:val="16"/>
    </w:rPr>
  </w:style>
  <w:style w:type="paragraph" w:styleId="Header">
    <w:name w:val="header"/>
    <w:aliases w:val="Customisable document title"/>
    <w:basedOn w:val="Normal"/>
    <w:next w:val="Normal"/>
    <w:link w:val="HeaderChar"/>
    <w:rsid w:val="00F02479"/>
    <w:pPr>
      <w:tabs>
        <w:tab w:val="center" w:pos="4513"/>
        <w:tab w:val="right" w:pos="9026"/>
      </w:tabs>
    </w:pPr>
    <w:rPr>
      <w:b/>
      <w:bCs/>
      <w:sz w:val="28"/>
      <w:szCs w:val="28"/>
    </w:rPr>
  </w:style>
  <w:style w:type="character" w:customStyle="1" w:styleId="HeaderChar">
    <w:name w:val="Header Char"/>
    <w:aliases w:val="Customisable document title Char"/>
    <w:link w:val="Header"/>
    <w:locked/>
    <w:rsid w:val="00545E35"/>
    <w:rPr>
      <w:rFonts w:ascii="Arial" w:hAnsi="Arial" w:cs="Arial"/>
      <w:lang w:val="en-GB"/>
    </w:rPr>
  </w:style>
  <w:style w:type="paragraph" w:styleId="Footer">
    <w:name w:val="footer"/>
    <w:basedOn w:val="Normal"/>
    <w:link w:val="FooterChar1"/>
    <w:rsid w:val="00A425D7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locked/>
    <w:rsid w:val="00545E35"/>
    <w:rPr>
      <w:rFonts w:ascii="Arial" w:hAnsi="Arial" w:cs="Arial"/>
      <w:lang w:val="en-GB"/>
    </w:rPr>
  </w:style>
  <w:style w:type="character" w:customStyle="1" w:styleId="FooterChar1">
    <w:name w:val="Footer Char1"/>
    <w:link w:val="Footer"/>
    <w:uiPriority w:val="99"/>
    <w:semiHidden/>
    <w:locked/>
    <w:rsid w:val="00A425D7"/>
    <w:rPr>
      <w:rFonts w:ascii="Arial" w:hAnsi="Arial" w:cs="Arial"/>
      <w:sz w:val="22"/>
      <w:szCs w:val="22"/>
      <w:lang w:val="en-GB" w:eastAsia="en-US"/>
    </w:rPr>
  </w:style>
  <w:style w:type="character" w:styleId="Hyperlink">
    <w:name w:val="Hyperlink"/>
    <w:rsid w:val="00CA5D1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9713B"/>
    <w:rPr>
      <w:rFonts w:ascii="Arial" w:eastAsia="Times New Roman" w:hAnsi="Arial" w:cs="Arial"/>
      <w:b/>
      <w:bCs/>
      <w:sz w:val="22"/>
      <w:szCs w:val="24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A9713B"/>
    <w:rPr>
      <w:rFonts w:ascii="Calibri Light" w:eastAsia="Times New Roman" w:hAnsi="Calibri Light"/>
      <w:i/>
      <w:iCs/>
      <w:color w:val="1F4D78"/>
      <w:sz w:val="18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A9713B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A9713B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A9713B"/>
    <w:pPr>
      <w:widowControl w:val="0"/>
      <w:autoSpaceDE w:val="0"/>
      <w:autoSpaceDN w:val="0"/>
      <w:adjustRightInd w:val="0"/>
    </w:pPr>
    <w:rPr>
      <w:rFonts w:cs="Times New Roman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713B"/>
    <w:rPr>
      <w:rFonts w:ascii="Arial" w:eastAsia="Times New Roman" w:hAnsi="Arial"/>
      <w:color w:val="000000"/>
      <w:lang w:val="en-US" w:eastAsia="en-US"/>
    </w:rPr>
  </w:style>
  <w:style w:type="numbering" w:customStyle="1" w:styleId="Style1">
    <w:name w:val="Style1"/>
    <w:uiPriority w:val="99"/>
    <w:rsid w:val="00A9713B"/>
    <w:pPr>
      <w:numPr>
        <w:numId w:val="1"/>
      </w:numPr>
    </w:pPr>
  </w:style>
  <w:style w:type="table" w:styleId="TableGrid">
    <w:name w:val="Table Grid"/>
    <w:basedOn w:val="TableNormal"/>
    <w:locked/>
    <w:rsid w:val="00A971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71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Single">
    <w:name w:val="Body Single"/>
    <w:rsid w:val="00A971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Cs w:val="24"/>
      <w:lang w:val="en-US" w:eastAsia="en-US"/>
    </w:rPr>
  </w:style>
  <w:style w:type="paragraph" w:customStyle="1" w:styleId="Bullet1">
    <w:name w:val="Bullet 1"/>
    <w:rsid w:val="00A9713B"/>
    <w:pPr>
      <w:widowControl w:val="0"/>
      <w:autoSpaceDE w:val="0"/>
      <w:autoSpaceDN w:val="0"/>
      <w:adjustRightInd w:val="0"/>
      <w:ind w:left="576"/>
    </w:pPr>
    <w:rPr>
      <w:rFonts w:ascii="Times New Roman" w:eastAsia="Times New Roman" w:hAnsi="Times New Roman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9713B"/>
    <w:pPr>
      <w:ind w:left="720"/>
    </w:pPr>
    <w:rPr>
      <w:rFonts w:ascii="Times New Roman" w:hAnsi="Times New Roman" w:cs="Times New Roman"/>
    </w:rPr>
  </w:style>
  <w:style w:type="paragraph" w:customStyle="1" w:styleId="MainHeading">
    <w:name w:val="Main Heading"/>
    <w:basedOn w:val="Normal"/>
    <w:link w:val="MainHeadingChar"/>
    <w:qFormat/>
    <w:rsid w:val="00A9713B"/>
    <w:rPr>
      <w:rFonts w:eastAsia="Calibri"/>
      <w:b/>
      <w:color w:val="E40038"/>
      <w:sz w:val="44"/>
      <w:szCs w:val="34"/>
    </w:rPr>
  </w:style>
  <w:style w:type="paragraph" w:customStyle="1" w:styleId="SubHeading">
    <w:name w:val="Sub Heading"/>
    <w:basedOn w:val="Normal"/>
    <w:link w:val="SubHeadingChar"/>
    <w:qFormat/>
    <w:rsid w:val="00A9713B"/>
    <w:rPr>
      <w:rFonts w:eastAsia="Calibri"/>
      <w:b/>
      <w:color w:val="253143"/>
      <w:sz w:val="32"/>
      <w:szCs w:val="22"/>
    </w:rPr>
  </w:style>
  <w:style w:type="character" w:customStyle="1" w:styleId="MainHeadingChar">
    <w:name w:val="Main Heading Char"/>
    <w:link w:val="MainHeading"/>
    <w:rsid w:val="00A9713B"/>
    <w:rPr>
      <w:rFonts w:ascii="Arial" w:hAnsi="Arial" w:cs="Arial"/>
      <w:b/>
      <w:color w:val="E40038"/>
      <w:sz w:val="44"/>
      <w:szCs w:val="34"/>
      <w:lang w:eastAsia="en-US"/>
    </w:rPr>
  </w:style>
  <w:style w:type="paragraph" w:customStyle="1" w:styleId="ItemHeading">
    <w:name w:val="Item Heading"/>
    <w:basedOn w:val="Normal"/>
    <w:link w:val="ItemHeadingChar"/>
    <w:qFormat/>
    <w:rsid w:val="00A9713B"/>
    <w:pPr>
      <w:spacing w:after="160"/>
    </w:pPr>
    <w:rPr>
      <w:rFonts w:eastAsia="Calibri"/>
      <w:b/>
      <w:color w:val="E40038"/>
      <w:szCs w:val="22"/>
    </w:rPr>
  </w:style>
  <w:style w:type="character" w:customStyle="1" w:styleId="SubHeadingChar">
    <w:name w:val="Sub Heading Char"/>
    <w:link w:val="SubHeading"/>
    <w:rsid w:val="00A9713B"/>
    <w:rPr>
      <w:rFonts w:ascii="Arial" w:hAnsi="Arial" w:cs="Arial"/>
      <w:b/>
      <w:color w:val="253143"/>
      <w:sz w:val="32"/>
      <w:szCs w:val="22"/>
      <w:lang w:eastAsia="en-US"/>
    </w:rPr>
  </w:style>
  <w:style w:type="paragraph" w:customStyle="1" w:styleId="MainText">
    <w:name w:val="Main Text"/>
    <w:basedOn w:val="Normal"/>
    <w:link w:val="MainTextChar"/>
    <w:qFormat/>
    <w:rsid w:val="00A9713B"/>
    <w:pPr>
      <w:jc w:val="both"/>
    </w:pPr>
    <w:rPr>
      <w:rFonts w:ascii="Garamond" w:eastAsia="Calibri" w:hAnsi="Garamond"/>
      <w:color w:val="615C5D"/>
      <w:sz w:val="20"/>
      <w:szCs w:val="22"/>
    </w:rPr>
  </w:style>
  <w:style w:type="character" w:customStyle="1" w:styleId="ItemHeadingChar">
    <w:name w:val="Item Heading Char"/>
    <w:link w:val="ItemHeading"/>
    <w:rsid w:val="00A9713B"/>
    <w:rPr>
      <w:rFonts w:ascii="Arial" w:hAnsi="Arial" w:cs="Arial"/>
      <w:b/>
      <w:color w:val="E40038"/>
      <w:sz w:val="24"/>
      <w:szCs w:val="22"/>
      <w:lang w:eastAsia="en-US"/>
    </w:rPr>
  </w:style>
  <w:style w:type="character" w:customStyle="1" w:styleId="MainTextChar">
    <w:name w:val="Main Text Char"/>
    <w:link w:val="MainText"/>
    <w:rsid w:val="00A9713B"/>
    <w:rPr>
      <w:rFonts w:ascii="Garamond" w:hAnsi="Garamond" w:cs="Arial"/>
      <w:color w:val="615C5D"/>
      <w:szCs w:val="22"/>
      <w:lang w:eastAsia="en-US"/>
    </w:rPr>
  </w:style>
  <w:style w:type="paragraph" w:customStyle="1" w:styleId="ItemHeading2">
    <w:name w:val="Item Heading 2"/>
    <w:basedOn w:val="ItemHeading"/>
    <w:link w:val="ItemHeading2Char"/>
    <w:qFormat/>
    <w:rsid w:val="00A9713B"/>
    <w:pPr>
      <w:spacing w:after="0"/>
    </w:pPr>
    <w:rPr>
      <w:color w:val="253143"/>
    </w:rPr>
  </w:style>
  <w:style w:type="character" w:customStyle="1" w:styleId="ItemHeading2Char">
    <w:name w:val="Item Heading 2 Char"/>
    <w:link w:val="ItemHeading2"/>
    <w:rsid w:val="00A9713B"/>
    <w:rPr>
      <w:rFonts w:ascii="Arial" w:hAnsi="Arial" w:cs="Arial"/>
      <w:b/>
      <w:color w:val="253143"/>
      <w:sz w:val="24"/>
      <w:szCs w:val="22"/>
      <w:lang w:eastAsia="en-US"/>
    </w:rPr>
  </w:style>
  <w:style w:type="character" w:customStyle="1" w:styleId="noteleft11">
    <w:name w:val="noteleft11"/>
    <w:rsid w:val="00A9713B"/>
    <w:rPr>
      <w:vanish w:val="0"/>
      <w:webHidden w:val="0"/>
      <w:specVanish w:val="0"/>
    </w:rPr>
  </w:style>
  <w:style w:type="character" w:customStyle="1" w:styleId="italic4">
    <w:name w:val="italic4"/>
    <w:rsid w:val="00A9713B"/>
    <w:rPr>
      <w:i/>
      <w:iCs/>
    </w:rPr>
  </w:style>
  <w:style w:type="paragraph" w:customStyle="1" w:styleId="body">
    <w:name w:val="body"/>
    <w:basedOn w:val="Normal"/>
    <w:rsid w:val="00A9713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EmailStyle20">
    <w:name w:val="EmailStyle20"/>
    <w:rsid w:val="00A9713B"/>
    <w:rPr>
      <w:rFonts w:ascii="Arial" w:hAnsi="Arial" w:cs="Arial"/>
      <w:color w:val="000000"/>
      <w:sz w:val="20"/>
      <w:szCs w:val="20"/>
    </w:rPr>
  </w:style>
  <w:style w:type="character" w:customStyle="1" w:styleId="EmailStyle19">
    <w:name w:val="EmailStyle19"/>
    <w:semiHidden/>
    <w:rsid w:val="00A9713B"/>
    <w:rPr>
      <w:rFonts w:ascii="Arial" w:hAnsi="Arial" w:cs="Arial"/>
      <w:color w:val="000000"/>
      <w:sz w:val="20"/>
    </w:rPr>
  </w:style>
  <w:style w:type="paragraph" w:styleId="BodyText2">
    <w:name w:val="Body Text 2"/>
    <w:basedOn w:val="Normal"/>
    <w:link w:val="BodyText2Char"/>
    <w:semiHidden/>
    <w:unhideWhenUsed/>
    <w:rsid w:val="00A9713B"/>
    <w:pPr>
      <w:spacing w:after="120" w:line="480" w:lineRule="auto"/>
    </w:pPr>
    <w:rPr>
      <w:rFonts w:ascii="Times New Roman" w:hAnsi="Times New Roman" w:cs="Times New Roman"/>
      <w:color w:val="808080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9713B"/>
    <w:rPr>
      <w:rFonts w:ascii="Times New Roman" w:eastAsia="Times New Roman" w:hAnsi="Times New Roman"/>
      <w:color w:val="808080"/>
      <w:sz w:val="18"/>
      <w:lang w:eastAsia="en-US"/>
    </w:rPr>
  </w:style>
  <w:style w:type="character" w:customStyle="1" w:styleId="EmailStyle25">
    <w:name w:val="EmailStyle25"/>
    <w:semiHidden/>
    <w:rsid w:val="00A9713B"/>
    <w:rPr>
      <w:rFonts w:ascii="Arial" w:hAnsi="Arial" w:cs="Arial"/>
      <w:color w:val="000000"/>
      <w:sz w:val="20"/>
    </w:rPr>
  </w:style>
  <w:style w:type="character" w:customStyle="1" w:styleId="emailstyle15">
    <w:name w:val="emailstyle15"/>
    <w:semiHidden/>
    <w:rsid w:val="00A9713B"/>
    <w:rPr>
      <w:rFonts w:ascii="Arial" w:hAnsi="Arial" w:cs="Arial" w:hint="default"/>
      <w:color w:val="000000"/>
      <w:sz w:val="20"/>
    </w:rPr>
  </w:style>
  <w:style w:type="paragraph" w:styleId="NoSpacing">
    <w:name w:val="No Spacing"/>
    <w:uiPriority w:val="1"/>
    <w:qFormat/>
    <w:rsid w:val="00A9713B"/>
    <w:rPr>
      <w:rFonts w:ascii="Times New Roman" w:eastAsia="Times New Roman" w:hAnsi="Times New Roman"/>
      <w:color w:val="808080"/>
      <w:sz w:val="18"/>
      <w:lang w:eastAsia="en-US"/>
    </w:rPr>
  </w:style>
  <w:style w:type="character" w:customStyle="1" w:styleId="Peninsula">
    <w:name w:val="Peninsula"/>
    <w:semiHidden/>
    <w:rsid w:val="00A9713B"/>
    <w:rPr>
      <w:rFonts w:ascii="Arial" w:hAnsi="Arial" w:cs="Arial"/>
      <w:color w:val="000000"/>
      <w:sz w:val="20"/>
    </w:rPr>
  </w:style>
  <w:style w:type="character" w:styleId="Emphasis">
    <w:name w:val="Emphasis"/>
    <w:qFormat/>
    <w:locked/>
    <w:rsid w:val="00A9713B"/>
    <w:rPr>
      <w:i/>
      <w:iCs/>
    </w:rPr>
  </w:style>
  <w:style w:type="paragraph" w:styleId="NormalWeb">
    <w:name w:val="Normal (Web)"/>
    <w:basedOn w:val="Normal"/>
    <w:uiPriority w:val="99"/>
    <w:unhideWhenUsed/>
    <w:rsid w:val="00A9713B"/>
    <w:pPr>
      <w:spacing w:after="225" w:line="312" w:lineRule="atLeast"/>
    </w:pPr>
    <w:rPr>
      <w:rFonts w:ascii="Verdana" w:hAnsi="Verdana" w:cs="Times New Roman"/>
      <w:color w:val="333333"/>
      <w:lang w:eastAsia="en-GB"/>
    </w:rPr>
  </w:style>
  <w:style w:type="paragraph" w:styleId="Subtitle">
    <w:name w:val="Subtitle"/>
    <w:basedOn w:val="Normal"/>
    <w:link w:val="SubtitleChar"/>
    <w:qFormat/>
    <w:locked/>
    <w:rsid w:val="00A9713B"/>
    <w:pPr>
      <w:jc w:val="center"/>
    </w:pPr>
    <w:rPr>
      <w:rFonts w:ascii="Arial Black" w:hAnsi="Arial Black" w:cs="Times New Roman"/>
      <w:sz w:val="32"/>
    </w:rPr>
  </w:style>
  <w:style w:type="character" w:customStyle="1" w:styleId="SubtitleChar">
    <w:name w:val="Subtitle Char"/>
    <w:basedOn w:val="DefaultParagraphFont"/>
    <w:link w:val="Subtitle"/>
    <w:rsid w:val="00A9713B"/>
    <w:rPr>
      <w:rFonts w:ascii="Arial Black" w:eastAsia="Times New Roman" w:hAnsi="Arial Black"/>
      <w:sz w:val="32"/>
      <w:szCs w:val="24"/>
      <w:lang w:eastAsia="en-US"/>
    </w:rPr>
  </w:style>
  <w:style w:type="paragraph" w:customStyle="1" w:styleId="p-Para">
    <w:name w:val="p-Para"/>
    <w:autoRedefine/>
    <w:rsid w:val="00A9713B"/>
    <w:pPr>
      <w:tabs>
        <w:tab w:val="left" w:pos="567"/>
      </w:tabs>
    </w:pPr>
    <w:rPr>
      <w:rFonts w:ascii="Arial" w:eastAsia="Arial" w:hAnsi="Arial"/>
      <w:color w:val="0000FF"/>
      <w:sz w:val="22"/>
      <w:szCs w:val="22"/>
    </w:rPr>
  </w:style>
  <w:style w:type="paragraph" w:styleId="BodyTextIndent3">
    <w:name w:val="Body Text Indent 3"/>
    <w:basedOn w:val="Normal"/>
    <w:link w:val="BodyTextIndent3Char"/>
    <w:semiHidden/>
    <w:unhideWhenUsed/>
    <w:rsid w:val="00A9713B"/>
    <w:pPr>
      <w:spacing w:after="120"/>
      <w:ind w:left="283"/>
    </w:pPr>
    <w:rPr>
      <w:rFonts w:ascii="Times New Roman" w:hAnsi="Times New Roman" w:cs="Times New Roman"/>
      <w:color w:val="80808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9713B"/>
    <w:rPr>
      <w:rFonts w:ascii="Times New Roman" w:eastAsia="Times New Roman" w:hAnsi="Times New Roman"/>
      <w:color w:val="808080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9713B"/>
    <w:pPr>
      <w:spacing w:after="120"/>
      <w:ind w:left="283"/>
    </w:pPr>
    <w:rPr>
      <w:rFonts w:ascii="Times New Roman" w:hAnsi="Times New Roman" w:cs="Times New Roman"/>
      <w:color w:val="808080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9713B"/>
    <w:rPr>
      <w:rFonts w:ascii="Times New Roman" w:eastAsia="Times New Roman" w:hAnsi="Times New Roman"/>
      <w:color w:val="808080"/>
      <w:sz w:val="18"/>
      <w:lang w:eastAsia="en-US"/>
    </w:rPr>
  </w:style>
  <w:style w:type="paragraph" w:styleId="Title">
    <w:name w:val="Title"/>
    <w:basedOn w:val="Normal"/>
    <w:link w:val="TitleChar"/>
    <w:qFormat/>
    <w:locked/>
    <w:rsid w:val="00A9713B"/>
    <w:pPr>
      <w:keepNext/>
      <w:keepLines/>
      <w:widowControl w:val="0"/>
      <w:spacing w:before="144" w:after="72"/>
      <w:jc w:val="center"/>
    </w:pPr>
    <w:rPr>
      <w:rFonts w:cs="Times New Roman"/>
      <w:b/>
      <w:color w:val="00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9713B"/>
    <w:rPr>
      <w:rFonts w:ascii="Arial" w:eastAsia="Times New Roman" w:hAnsi="Arial"/>
      <w:b/>
      <w:color w:val="000000"/>
      <w:sz w:val="36"/>
      <w:lang w:val="en-US" w:eastAsia="en-US"/>
    </w:rPr>
  </w:style>
  <w:style w:type="paragraph" w:customStyle="1" w:styleId="NormalSingle">
    <w:name w:val="Normal Single"/>
    <w:rsid w:val="00A9713B"/>
    <w:rPr>
      <w:rFonts w:ascii="Arial" w:eastAsia="Times New Roman" w:hAnsi="Arial"/>
      <w:noProof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EC35-6F66-40EE-8043-B0F3E94CA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60872-04E2-47B6-9249-710191D81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5F2E4-E66A-4D08-9860-1BB48AD99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176416-B5B1-4948-97D7-C2608BF2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2255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3102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AgileHRConsulting@agilehrconsulting.com</dc:creator>
  <cp:lastModifiedBy>Amy Lloyd</cp:lastModifiedBy>
  <cp:revision>7</cp:revision>
  <dcterms:created xsi:type="dcterms:W3CDTF">2017-08-22T15:31:00Z</dcterms:created>
  <dcterms:modified xsi:type="dcterms:W3CDTF">2021-12-22T16:53:00Z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